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BDFC" w14:textId="237DC918" w:rsidR="00D92D59" w:rsidRPr="00CF4322" w:rsidRDefault="00D92D59" w:rsidP="00D92D59">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Pr="00CF4322">
        <w:rPr>
          <w:rFonts w:ascii="Arial" w:eastAsia="Yu Gothic Medium" w:hAnsi="Arial"/>
          <w:b/>
          <w:bCs/>
          <w:kern w:val="0"/>
          <w:sz w:val="28"/>
          <w:szCs w:val="28"/>
          <w:lang w:val="en-US" w:eastAsia="en-US"/>
        </w:rPr>
        <w:t>2</w:t>
      </w:r>
      <w:r w:rsidRPr="00CF4322">
        <w:rPr>
          <w:rFonts w:ascii="Arial" w:eastAsia="Yu Gothic Medium" w:hAnsi="Arial"/>
          <w:b/>
          <w:bCs/>
          <w:kern w:val="0"/>
          <w:sz w:val="28"/>
          <w:szCs w:val="28"/>
          <w:lang w:val="en-US"/>
        </w:rPr>
        <w:t xml:space="preserve"> #1</w:t>
      </w:r>
      <w:r>
        <w:rPr>
          <w:rFonts w:ascii="Arial" w:eastAsia="Yu Gothic Medium" w:hAnsi="Arial"/>
          <w:b/>
          <w:bCs/>
          <w:kern w:val="0"/>
          <w:sz w:val="28"/>
          <w:szCs w:val="28"/>
          <w:lang w:val="en-US"/>
        </w:rPr>
        <w:t>29</w:t>
      </w:r>
      <w:r w:rsidRPr="00CF4322">
        <w:rPr>
          <w:rFonts w:ascii="Arial" w:eastAsia="Yu Gothic Medium" w:hAnsi="Arial"/>
          <w:b/>
          <w:bCs/>
          <w:kern w:val="0"/>
          <w:sz w:val="28"/>
          <w:szCs w:val="28"/>
          <w:lang w:val="en-US" w:eastAsia="en-US"/>
        </w:rPr>
        <w:tab/>
      </w:r>
      <w:r w:rsidR="00E85511" w:rsidRPr="00E85511">
        <w:rPr>
          <w:rFonts w:ascii="Arial" w:eastAsia="Yu Gothic Medium" w:hAnsi="Arial"/>
          <w:b/>
          <w:bCs/>
          <w:kern w:val="0"/>
          <w:sz w:val="28"/>
          <w:szCs w:val="28"/>
          <w:lang w:val="en-US" w:eastAsia="en-US"/>
        </w:rPr>
        <w:t>R2-250067</w:t>
      </w:r>
      <w:r w:rsidR="00E85511">
        <w:rPr>
          <w:rFonts w:ascii="Arial" w:eastAsia="Yu Gothic Medium" w:hAnsi="Arial"/>
          <w:b/>
          <w:bCs/>
          <w:kern w:val="0"/>
          <w:sz w:val="28"/>
          <w:szCs w:val="28"/>
          <w:lang w:val="en-US" w:eastAsia="en-US"/>
        </w:rPr>
        <w:t>4</w:t>
      </w:r>
    </w:p>
    <w:p w14:paraId="46C45419" w14:textId="77777777" w:rsidR="00D92D59" w:rsidRPr="00585A3A" w:rsidRDefault="00D92D59" w:rsidP="00D92D59">
      <w:pPr>
        <w:tabs>
          <w:tab w:val="right" w:pos="9639"/>
        </w:tabs>
        <w:overflowPunct w:val="0"/>
        <w:autoSpaceDE w:val="0"/>
        <w:autoSpaceDN w:val="0"/>
        <w:adjustRightInd w:val="0"/>
        <w:jc w:val="left"/>
        <w:textAlignment w:val="baseline"/>
        <w:rPr>
          <w:rFonts w:ascii="Arial" w:eastAsia="Yu Gothic Medium" w:hAnsi="Arial"/>
          <w:b/>
          <w:bCs/>
          <w:kern w:val="0"/>
          <w:sz w:val="28"/>
          <w:szCs w:val="28"/>
          <w:lang w:val="en-US"/>
        </w:rPr>
      </w:pPr>
      <w:r w:rsidRPr="00585A3A">
        <w:rPr>
          <w:rFonts w:ascii="Arial" w:eastAsia="Yu Gothic Medium" w:hAnsi="Arial"/>
          <w:b/>
          <w:bCs/>
          <w:kern w:val="0"/>
          <w:sz w:val="28"/>
          <w:szCs w:val="28"/>
          <w:lang w:val="en-US"/>
        </w:rPr>
        <w:t>Athens, Greece, Feb. 17th – 21st, 2025</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4B0CD7EB" w:rsidR="00302E79" w:rsidRPr="000E4A13" w:rsidRDefault="00302E79" w:rsidP="000E4A13">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 item:</w:t>
      </w:r>
      <w:r>
        <w:rPr>
          <w:rFonts w:ascii="Arial" w:eastAsia="Arial Unicode MS" w:hAnsi="Arial" w:cs="Arial"/>
          <w:b/>
          <w:bCs/>
          <w:kern w:val="0"/>
          <w:sz w:val="24"/>
          <w:szCs w:val="20"/>
        </w:rPr>
        <w:tab/>
      </w:r>
      <w:r w:rsidR="000E4A13" w:rsidRPr="000E4A13">
        <w:rPr>
          <w:rFonts w:ascii="Arial" w:eastAsia="Arial Unicode MS" w:hAnsi="Arial" w:cs="Arial"/>
          <w:b/>
          <w:bCs/>
          <w:kern w:val="0"/>
          <w:sz w:val="24"/>
          <w:szCs w:val="20"/>
        </w:rPr>
        <w:t>8.10.2.2</w:t>
      </w:r>
      <w:r w:rsidR="000E4A13" w:rsidRPr="000E4A13">
        <w:rPr>
          <w:rFonts w:ascii="Arial" w:eastAsia="Arial Unicode MS" w:hAnsi="Arial" w:cs="Arial"/>
          <w:b/>
          <w:bCs/>
          <w:kern w:val="0"/>
          <w:sz w:val="24"/>
          <w:szCs w:val="20"/>
        </w:rPr>
        <w:tab/>
        <w:t>CHO with candidate SCGs</w:t>
      </w:r>
    </w:p>
    <w:p w14:paraId="3EE59378" w14:textId="516A4BFE"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52751F">
        <w:rPr>
          <w:rFonts w:ascii="Arial" w:eastAsia="Arial Unicode MS" w:hAnsi="Arial" w:cs="Arial"/>
          <w:b/>
          <w:bCs/>
          <w:kern w:val="0"/>
          <w:sz w:val="24"/>
          <w:szCs w:val="20"/>
        </w:rPr>
        <w:t>MRO</w:t>
      </w:r>
      <w:r w:rsidR="006378EE">
        <w:rPr>
          <w:rFonts w:ascii="Arial" w:eastAsia="Arial Unicode MS" w:hAnsi="Arial" w:cs="Arial"/>
          <w:b/>
          <w:bCs/>
          <w:kern w:val="0"/>
          <w:sz w:val="24"/>
          <w:szCs w:val="20"/>
        </w:rPr>
        <w:t xml:space="preserve"> </w:t>
      </w:r>
      <w:r w:rsidR="0052751F">
        <w:rPr>
          <w:rFonts w:ascii="Arial" w:eastAsia="Arial Unicode MS" w:hAnsi="Arial" w:cs="Arial"/>
          <w:b/>
          <w:bCs/>
          <w:kern w:val="0"/>
          <w:sz w:val="24"/>
          <w:szCs w:val="20"/>
        </w:rPr>
        <w:t xml:space="preserve">for </w:t>
      </w:r>
      <w:r w:rsidR="00645965">
        <w:rPr>
          <w:rFonts w:ascii="Arial" w:eastAsia="Arial Unicode MS" w:hAnsi="Arial" w:cs="Arial"/>
          <w:b/>
          <w:bCs/>
          <w:kern w:val="0"/>
          <w:sz w:val="24"/>
          <w:szCs w:val="20"/>
        </w:rPr>
        <w:t>CHO with candidate SCG(s)</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43184410" w14:textId="5B3A7B5F" w:rsidR="00271F6D" w:rsidRDefault="00CE15F6" w:rsidP="009D2D2A">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During last RAN2 meeting,</w:t>
      </w:r>
      <w:r w:rsidR="003D2795">
        <w:rPr>
          <w:rFonts w:ascii="Times New Roman" w:eastAsia="Arial Unicode MS" w:hAnsi="Times New Roman" w:cs="Times New Roman"/>
          <w:kern w:val="0"/>
          <w:szCs w:val="20"/>
          <w:lang w:eastAsia="zh-CN"/>
        </w:rPr>
        <w:t xml:space="preserve"> </w:t>
      </w:r>
      <w:r w:rsidR="007C67AA">
        <w:rPr>
          <w:rFonts w:ascii="Times New Roman" w:eastAsia="Arial Unicode MS" w:hAnsi="Times New Roman" w:cs="Times New Roman"/>
          <w:kern w:val="0"/>
          <w:szCs w:val="20"/>
          <w:lang w:eastAsia="zh-CN"/>
        </w:rPr>
        <w:t>the following agreements were made for MRO of CHO with candidate SCG(s)</w:t>
      </w:r>
    </w:p>
    <w:tbl>
      <w:tblPr>
        <w:tblStyle w:val="a9"/>
        <w:tblW w:w="0" w:type="auto"/>
        <w:tblInd w:w="1622" w:type="dxa"/>
        <w:tblLook w:val="04A0" w:firstRow="1" w:lastRow="0" w:firstColumn="1" w:lastColumn="0" w:noHBand="0" w:noVBand="1"/>
      </w:tblPr>
      <w:tblGrid>
        <w:gridCol w:w="8007"/>
      </w:tblGrid>
      <w:tr w:rsidR="007C67AA" w:rsidRPr="0024140C" w14:paraId="2097FD5E" w14:textId="77777777" w:rsidTr="00C369CC">
        <w:tc>
          <w:tcPr>
            <w:tcW w:w="10194" w:type="dxa"/>
          </w:tcPr>
          <w:p w14:paraId="774F0C5A" w14:textId="77777777" w:rsidR="007C67AA" w:rsidRPr="0024140C" w:rsidRDefault="007C67AA" w:rsidP="00C369CC">
            <w:pPr>
              <w:pStyle w:val="Doc-text2"/>
              <w:ind w:left="0" w:firstLine="412"/>
              <w:rPr>
                <w:b/>
                <w:bCs/>
              </w:rPr>
            </w:pPr>
            <w:r w:rsidRPr="0024140C">
              <w:rPr>
                <w:b/>
                <w:bCs/>
              </w:rPr>
              <w:t>Agreements</w:t>
            </w:r>
          </w:p>
          <w:p w14:paraId="2E99C857" w14:textId="77777777" w:rsidR="007C67AA" w:rsidRPr="0024140C" w:rsidRDefault="007C67AA" w:rsidP="007C67AA">
            <w:pPr>
              <w:pStyle w:val="Doc-text2"/>
              <w:numPr>
                <w:ilvl w:val="0"/>
                <w:numId w:val="22"/>
              </w:numPr>
            </w:pPr>
            <w:r w:rsidRPr="0024140C">
              <w:t xml:space="preserve">RAN2 understands that current agreements is that the UE shall logs (in RLF report, SHR report and </w:t>
            </w:r>
            <w:proofErr w:type="spellStart"/>
            <w:r w:rsidRPr="0024140C">
              <w:t>SCGFailureInformation</w:t>
            </w:r>
            <w:proofErr w:type="spellEnd"/>
            <w:r w:rsidRPr="0024140C">
              <w:t xml:space="preserve">) time from the last triggered event for the </w:t>
            </w:r>
            <w:proofErr w:type="spellStart"/>
            <w:r w:rsidRPr="0024140C">
              <w:t>PCell</w:t>
            </w:r>
            <w:proofErr w:type="spellEnd"/>
            <w:r w:rsidRPr="0024140C">
              <w:t xml:space="preserve"> (or </w:t>
            </w:r>
            <w:proofErr w:type="spellStart"/>
            <w:r w:rsidRPr="0024140C">
              <w:t>PSCell</w:t>
            </w:r>
            <w:proofErr w:type="spellEnd"/>
            <w:r w:rsidRPr="0024140C">
              <w:t xml:space="preserve">) to the time to the last triggered event for the </w:t>
            </w:r>
            <w:proofErr w:type="spellStart"/>
            <w:r w:rsidRPr="0024140C">
              <w:t>PSCell</w:t>
            </w:r>
            <w:proofErr w:type="spellEnd"/>
            <w:r w:rsidRPr="0024140C">
              <w:t xml:space="preserve"> (or </w:t>
            </w:r>
            <w:proofErr w:type="spellStart"/>
            <w:r w:rsidRPr="0024140C">
              <w:t>PCell</w:t>
            </w:r>
            <w:proofErr w:type="spellEnd"/>
            <w:r w:rsidRPr="0024140C">
              <w:t>). We don’t intend to do further or more granular enhancements.</w:t>
            </w:r>
          </w:p>
          <w:p w14:paraId="5CA77DF5" w14:textId="77777777" w:rsidR="007C67AA" w:rsidRPr="0024140C" w:rsidRDefault="007C67AA" w:rsidP="007C67AA">
            <w:pPr>
              <w:pStyle w:val="Doc-text2"/>
              <w:numPr>
                <w:ilvl w:val="0"/>
                <w:numId w:val="22"/>
              </w:numPr>
            </w:pPr>
            <w:r w:rsidRPr="0024140C">
              <w:t xml:space="preserve">Measurement results of </w:t>
            </w:r>
            <w:proofErr w:type="spellStart"/>
            <w:r w:rsidRPr="0024140C">
              <w:t>PCells</w:t>
            </w:r>
            <w:proofErr w:type="spellEnd"/>
            <w:r w:rsidRPr="0024140C">
              <w:t xml:space="preserve"> and </w:t>
            </w:r>
            <w:proofErr w:type="spellStart"/>
            <w:r w:rsidRPr="0024140C">
              <w:t>PSCells</w:t>
            </w:r>
            <w:proofErr w:type="spellEnd"/>
            <w:r w:rsidRPr="0024140C">
              <w:t xml:space="preserve"> and the time information (as agreed for RLF) are included in SHR and </w:t>
            </w:r>
            <w:proofErr w:type="spellStart"/>
            <w:r w:rsidRPr="0024140C">
              <w:t>SCGFailureInformation</w:t>
            </w:r>
            <w:proofErr w:type="spellEnd"/>
            <w:r w:rsidRPr="0024140C">
              <w:t xml:space="preserve"> also. We will check what the spec impact of this is, e.g. something in the spec today may already make the UE log this.</w:t>
            </w:r>
          </w:p>
        </w:tc>
      </w:tr>
    </w:tbl>
    <w:p w14:paraId="1A52E4AC" w14:textId="77777777" w:rsidR="00645965" w:rsidRPr="007C67AA" w:rsidRDefault="00645965" w:rsidP="009D2D2A">
      <w:pPr>
        <w:widowControl/>
        <w:spacing w:before="120" w:afterLines="50" w:after="120"/>
      </w:pPr>
    </w:p>
    <w:p w14:paraId="3DB2C8F6" w14:textId="3346EDA9"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BF257C">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further consideration on </w:t>
      </w:r>
      <w:r w:rsidR="00F64B08">
        <w:rPr>
          <w:rFonts w:ascii="Times New Roman" w:eastAsia="Arial Unicode MS" w:hAnsi="Times New Roman" w:cs="Times New Roman" w:hint="eastAsia"/>
          <w:kern w:val="0"/>
          <w:szCs w:val="20"/>
          <w:lang w:eastAsia="zh-CN"/>
        </w:rPr>
        <w:t>MRO</w:t>
      </w:r>
      <w:r w:rsidR="00F64B08">
        <w:rPr>
          <w:rFonts w:ascii="Times New Roman" w:eastAsia="Arial Unicode MS" w:hAnsi="Times New Roman" w:cs="Times New Roman"/>
          <w:kern w:val="0"/>
          <w:szCs w:val="20"/>
          <w:lang w:eastAsia="zh-CN"/>
        </w:rPr>
        <w:t xml:space="preserve"> for </w:t>
      </w:r>
      <w:r>
        <w:rPr>
          <w:rFonts w:ascii="Times New Roman" w:eastAsia="Arial Unicode MS" w:hAnsi="Times New Roman" w:cs="Times New Roman"/>
          <w:kern w:val="0"/>
          <w:szCs w:val="20"/>
          <w:lang w:eastAsia="zh-CN"/>
        </w:rPr>
        <w:t xml:space="preserve">the </w:t>
      </w:r>
      <w:r w:rsidR="008807B4">
        <w:rPr>
          <w:rFonts w:ascii="Times New Roman" w:eastAsia="Arial Unicode MS" w:hAnsi="Times New Roman" w:cs="Times New Roman"/>
          <w:kern w:val="0"/>
          <w:szCs w:val="20"/>
          <w:lang w:eastAsia="zh-CN"/>
        </w:rPr>
        <w:t>CHO with candidate SCG(s)</w:t>
      </w:r>
      <w:r w:rsidR="001C632E">
        <w:rPr>
          <w:rFonts w:ascii="Times New Roman" w:eastAsia="Arial Unicode MS" w:hAnsi="Times New Roman" w:cs="Times New Roman"/>
          <w:kern w:val="0"/>
          <w:szCs w:val="20"/>
          <w:lang w:eastAsia="zh-CN"/>
        </w:rPr>
        <w:t>.</w:t>
      </w:r>
    </w:p>
    <w:p w14:paraId="36558008" w14:textId="7E12ECD1" w:rsidR="00733876"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315CC9A5" w14:textId="682678BC" w:rsidR="002A2C6B" w:rsidRDefault="002A2C6B" w:rsidP="002A2C6B">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C</w:t>
      </w:r>
      <w:r>
        <w:rPr>
          <w:rFonts w:ascii="Times New Roman" w:eastAsia="Arial Unicode MS" w:hAnsi="Times New Roman" w:cs="Times New Roman"/>
          <w:kern w:val="0"/>
          <w:szCs w:val="20"/>
          <w:lang w:eastAsia="zh-CN"/>
        </w:rPr>
        <w:t xml:space="preserve">urrently, the UE only logs the ID of the target </w:t>
      </w:r>
      <w:proofErr w:type="spellStart"/>
      <w:r>
        <w:rPr>
          <w:rFonts w:ascii="Times New Roman" w:eastAsia="Arial Unicode MS" w:hAnsi="Times New Roman" w:cs="Times New Roman"/>
          <w:kern w:val="0"/>
          <w:szCs w:val="20"/>
          <w:lang w:eastAsia="zh-CN"/>
        </w:rPr>
        <w:t>PCell</w:t>
      </w:r>
      <w:proofErr w:type="spellEnd"/>
      <w:r w:rsidR="00B6279F">
        <w:rPr>
          <w:rFonts w:ascii="Times New Roman" w:eastAsia="Arial Unicode MS" w:hAnsi="Times New Roman" w:cs="Times New Roman"/>
          <w:kern w:val="0"/>
          <w:szCs w:val="20"/>
          <w:lang w:eastAsia="zh-CN"/>
        </w:rPr>
        <w:t xml:space="preserve"> in RLF-report and SHR. In case of CHO with candidate SCG(s), it is </w:t>
      </w:r>
      <w:r w:rsidR="00245B33">
        <w:rPr>
          <w:rFonts w:ascii="Times New Roman" w:eastAsia="Arial Unicode MS" w:hAnsi="Times New Roman" w:cs="Times New Roman"/>
          <w:kern w:val="0"/>
          <w:szCs w:val="20"/>
          <w:lang w:eastAsia="zh-CN"/>
        </w:rPr>
        <w:t>natural that the UE also</w:t>
      </w:r>
      <w:r w:rsidR="00A44E86">
        <w:rPr>
          <w:rFonts w:ascii="Times New Roman" w:eastAsia="Arial Unicode MS" w:hAnsi="Times New Roman" w:cs="Times New Roman"/>
          <w:kern w:val="0"/>
          <w:szCs w:val="20"/>
          <w:lang w:eastAsia="zh-CN"/>
        </w:rPr>
        <w:t xml:space="preserve"> report the ID of the target </w:t>
      </w:r>
      <w:proofErr w:type="spellStart"/>
      <w:r w:rsidR="00A44E86">
        <w:rPr>
          <w:rFonts w:ascii="Times New Roman" w:eastAsia="Arial Unicode MS" w:hAnsi="Times New Roman" w:cs="Times New Roman"/>
          <w:kern w:val="0"/>
          <w:szCs w:val="20"/>
          <w:lang w:eastAsia="zh-CN"/>
        </w:rPr>
        <w:t>PSCell</w:t>
      </w:r>
      <w:proofErr w:type="spellEnd"/>
      <w:r w:rsidR="00A44E86">
        <w:rPr>
          <w:rFonts w:ascii="Times New Roman" w:eastAsia="Arial Unicode MS" w:hAnsi="Times New Roman" w:cs="Times New Roman"/>
          <w:kern w:val="0"/>
          <w:szCs w:val="20"/>
          <w:lang w:eastAsia="zh-CN"/>
        </w:rPr>
        <w:t xml:space="preserve"> of the CHO </w:t>
      </w:r>
      <w:r w:rsidR="0041341F">
        <w:rPr>
          <w:rFonts w:ascii="Times New Roman" w:eastAsia="Arial Unicode MS" w:hAnsi="Times New Roman" w:cs="Times New Roman"/>
          <w:kern w:val="0"/>
          <w:szCs w:val="20"/>
          <w:lang w:eastAsia="zh-CN"/>
        </w:rPr>
        <w:t>with candidate SCG(s) procedure</w:t>
      </w:r>
      <w:r w:rsidR="000E6554">
        <w:rPr>
          <w:rFonts w:ascii="Times New Roman" w:eastAsia="Arial Unicode MS" w:hAnsi="Times New Roman" w:cs="Times New Roman"/>
          <w:kern w:val="0"/>
          <w:szCs w:val="20"/>
          <w:lang w:eastAsia="zh-CN"/>
        </w:rPr>
        <w:t>, such that the network has complete information of the target cells</w:t>
      </w:r>
      <w:r w:rsidR="0041341F">
        <w:rPr>
          <w:rFonts w:ascii="Times New Roman" w:eastAsia="Arial Unicode MS" w:hAnsi="Times New Roman" w:cs="Times New Roman"/>
          <w:kern w:val="0"/>
          <w:szCs w:val="20"/>
          <w:lang w:eastAsia="zh-CN"/>
        </w:rPr>
        <w:t>.</w:t>
      </w:r>
      <w:r w:rsidR="005B5160">
        <w:rPr>
          <w:rFonts w:ascii="Times New Roman" w:eastAsia="Arial Unicode MS" w:hAnsi="Times New Roman" w:cs="Times New Roman"/>
          <w:kern w:val="0"/>
          <w:szCs w:val="20"/>
          <w:lang w:eastAsia="zh-CN"/>
        </w:rPr>
        <w:t xml:space="preserve"> </w:t>
      </w:r>
    </w:p>
    <w:p w14:paraId="0AEC15DF" w14:textId="1BDE6C50" w:rsidR="002A2C6B" w:rsidRPr="00B643D7" w:rsidRDefault="002A2C6B" w:rsidP="002A2C6B">
      <w:pPr>
        <w:widowControl/>
        <w:spacing w:before="120" w:afterLines="50" w:after="120"/>
        <w:rPr>
          <w:rFonts w:ascii="Times New Roman" w:eastAsia="Arial Unicode MS" w:hAnsi="Times New Roman" w:cs="Times New Roman"/>
          <w:b/>
          <w:bCs/>
          <w:kern w:val="0"/>
          <w:szCs w:val="20"/>
          <w:lang w:eastAsia="zh-CN"/>
        </w:rPr>
      </w:pPr>
      <w:bookmarkStart w:id="1" w:name="OLE_LINK4"/>
      <w:r w:rsidRPr="00B643D7">
        <w:rPr>
          <w:rFonts w:ascii="Times New Roman" w:eastAsia="Arial Unicode MS" w:hAnsi="Times New Roman" w:cs="Times New Roman"/>
          <w:b/>
          <w:bCs/>
          <w:kern w:val="0"/>
          <w:szCs w:val="20"/>
          <w:lang w:eastAsia="zh-CN"/>
        </w:rPr>
        <w:t xml:space="preserve">Proposal </w:t>
      </w:r>
      <w:r w:rsidR="00C61E7E">
        <w:rPr>
          <w:rFonts w:ascii="Times New Roman" w:eastAsia="Arial Unicode MS" w:hAnsi="Times New Roman" w:cs="Times New Roman"/>
          <w:b/>
          <w:bCs/>
          <w:kern w:val="0"/>
          <w:szCs w:val="20"/>
          <w:lang w:eastAsia="zh-CN"/>
        </w:rPr>
        <w:t>1</w:t>
      </w:r>
      <w:r w:rsidRPr="00B643D7">
        <w:rPr>
          <w:rFonts w:ascii="Times New Roman" w:eastAsia="Arial Unicode MS" w:hAnsi="Times New Roman" w:cs="Times New Roman"/>
          <w:b/>
          <w:bCs/>
          <w:kern w:val="0"/>
          <w:szCs w:val="20"/>
          <w:lang w:eastAsia="zh-CN"/>
        </w:rPr>
        <w:t xml:space="preserve">. UE logs the ID of target </w:t>
      </w:r>
      <w:proofErr w:type="spellStart"/>
      <w:r w:rsidRPr="00B643D7">
        <w:rPr>
          <w:rFonts w:ascii="Times New Roman" w:eastAsia="Arial Unicode MS" w:hAnsi="Times New Roman" w:cs="Times New Roman"/>
          <w:b/>
          <w:bCs/>
          <w:kern w:val="0"/>
          <w:szCs w:val="20"/>
          <w:lang w:eastAsia="zh-CN"/>
        </w:rPr>
        <w:t>PSCell</w:t>
      </w:r>
      <w:proofErr w:type="spellEnd"/>
      <w:r w:rsidRPr="00B643D7">
        <w:rPr>
          <w:rFonts w:ascii="Times New Roman" w:eastAsia="Arial Unicode MS" w:hAnsi="Times New Roman" w:cs="Times New Roman"/>
          <w:b/>
          <w:bCs/>
          <w:kern w:val="0"/>
          <w:szCs w:val="20"/>
          <w:lang w:eastAsia="zh-CN"/>
        </w:rPr>
        <w:t xml:space="preserve"> of the CHO with candidate SCG(s)</w:t>
      </w:r>
      <w:r w:rsidR="00A8286E" w:rsidRPr="00B643D7">
        <w:rPr>
          <w:rFonts w:ascii="Times New Roman" w:eastAsia="Arial Unicode MS" w:hAnsi="Times New Roman" w:cs="Times New Roman"/>
          <w:b/>
          <w:bCs/>
          <w:kern w:val="0"/>
          <w:szCs w:val="20"/>
          <w:lang w:eastAsia="zh-CN"/>
        </w:rPr>
        <w:t xml:space="preserve"> procedure</w:t>
      </w:r>
      <w:r w:rsidR="00A44E86" w:rsidRPr="00B643D7">
        <w:rPr>
          <w:rFonts w:ascii="Times New Roman" w:eastAsia="Arial Unicode MS" w:hAnsi="Times New Roman" w:cs="Times New Roman"/>
          <w:b/>
          <w:bCs/>
          <w:kern w:val="0"/>
          <w:szCs w:val="20"/>
          <w:lang w:eastAsia="zh-CN"/>
        </w:rPr>
        <w:t xml:space="preserve"> in RLF-report and SHR</w:t>
      </w:r>
      <w:r w:rsidRPr="00B643D7">
        <w:rPr>
          <w:rFonts w:ascii="Times New Roman" w:eastAsia="Arial Unicode MS" w:hAnsi="Times New Roman" w:cs="Times New Roman"/>
          <w:b/>
          <w:bCs/>
          <w:kern w:val="0"/>
          <w:szCs w:val="20"/>
          <w:lang w:eastAsia="zh-CN"/>
        </w:rPr>
        <w:t>.</w:t>
      </w:r>
      <w:bookmarkEnd w:id="1"/>
    </w:p>
    <w:p w14:paraId="32012FF2" w14:textId="77777777" w:rsidR="00F753EE" w:rsidRDefault="00F753EE" w:rsidP="00EB249D">
      <w:pPr>
        <w:widowControl/>
        <w:spacing w:before="120" w:afterLines="50" w:after="120"/>
        <w:rPr>
          <w:rFonts w:ascii="Times New Roman" w:eastAsia="Arial Unicode MS" w:hAnsi="Times New Roman" w:cs="Times New Roman"/>
          <w:kern w:val="0"/>
          <w:szCs w:val="20"/>
          <w:lang w:eastAsia="zh-CN"/>
        </w:rPr>
      </w:pPr>
    </w:p>
    <w:p w14:paraId="61D5659F" w14:textId="3E2175AD" w:rsidR="00BA3338" w:rsidRPr="00943A0A" w:rsidRDefault="00393B46"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For execution condition of one candidate cell, at most two triggering conditions can be configuration. </w:t>
      </w:r>
      <w:r w:rsidR="008A1ECD">
        <w:rPr>
          <w:rFonts w:ascii="Times New Roman" w:eastAsia="Arial Unicode MS" w:hAnsi="Times New Roman" w:cs="Times New Roman"/>
          <w:kern w:val="0"/>
          <w:szCs w:val="20"/>
          <w:lang w:eastAsia="zh-CN"/>
        </w:rPr>
        <w:t xml:space="preserve">Currently, </w:t>
      </w:r>
      <w:r w:rsidR="00536FBD">
        <w:rPr>
          <w:rFonts w:ascii="Times New Roman" w:eastAsia="Arial Unicode MS" w:hAnsi="Times New Roman" w:cs="Times New Roman"/>
          <w:kern w:val="0"/>
          <w:szCs w:val="20"/>
          <w:lang w:eastAsia="zh-CN"/>
        </w:rPr>
        <w:t xml:space="preserve">the UE can store information related to </w:t>
      </w:r>
      <w:r w:rsidR="0072734B">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 for candidate </w:t>
      </w:r>
      <w:proofErr w:type="spellStart"/>
      <w:r w:rsidR="00536FBD">
        <w:rPr>
          <w:rFonts w:ascii="Times New Roman" w:eastAsia="Arial Unicode MS" w:hAnsi="Times New Roman" w:cs="Times New Roman"/>
          <w:kern w:val="0"/>
          <w:szCs w:val="20"/>
          <w:lang w:eastAsia="zh-CN"/>
        </w:rPr>
        <w:t>PCell</w:t>
      </w:r>
      <w:proofErr w:type="spellEnd"/>
      <w:r w:rsidR="00536FBD">
        <w:rPr>
          <w:rFonts w:ascii="Times New Roman" w:eastAsia="Arial Unicode MS" w:hAnsi="Times New Roman" w:cs="Times New Roman"/>
          <w:kern w:val="0"/>
          <w:szCs w:val="20"/>
          <w:lang w:eastAsia="zh-CN"/>
        </w:rPr>
        <w:t xml:space="preserve"> in measurement results</w:t>
      </w:r>
      <w:r w:rsidR="00BB13A9">
        <w:rPr>
          <w:rFonts w:ascii="Times New Roman" w:eastAsia="Arial Unicode MS" w:hAnsi="Times New Roman" w:cs="Times New Roman"/>
          <w:kern w:val="0"/>
          <w:szCs w:val="20"/>
          <w:lang w:eastAsia="zh-CN"/>
        </w:rPr>
        <w:t xml:space="preserve"> for candidate </w:t>
      </w:r>
      <w:proofErr w:type="spellStart"/>
      <w:r w:rsidR="00BB13A9">
        <w:rPr>
          <w:rFonts w:ascii="Times New Roman" w:eastAsia="Arial Unicode MS" w:hAnsi="Times New Roman" w:cs="Times New Roman"/>
          <w:kern w:val="0"/>
          <w:szCs w:val="20"/>
          <w:lang w:eastAsia="zh-CN"/>
        </w:rPr>
        <w:t>PCells</w:t>
      </w:r>
      <w:proofErr w:type="spellEnd"/>
      <w:r w:rsidR="00536FBD">
        <w:rPr>
          <w:rFonts w:ascii="Times New Roman" w:eastAsia="Arial Unicode MS" w:hAnsi="Times New Roman" w:cs="Times New Roman"/>
          <w:kern w:val="0"/>
          <w:szCs w:val="20"/>
          <w:lang w:eastAsia="zh-CN"/>
        </w:rPr>
        <w:t xml:space="preserve"> of RLF-report, i.e., the first fulfilled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 and the time gap between the fulfilment of the two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w:t>
      </w:r>
      <w:r w:rsidR="00536FBD">
        <w:rPr>
          <w:rFonts w:ascii="Times New Roman" w:eastAsia="Arial Unicode MS" w:hAnsi="Times New Roman" w:cs="Times New Roman" w:hint="eastAsia"/>
          <w:kern w:val="0"/>
          <w:szCs w:val="20"/>
          <w:lang w:eastAsia="zh-CN"/>
        </w:rPr>
        <w:t xml:space="preserve"> </w:t>
      </w:r>
      <w:r w:rsidR="00536FBD">
        <w:rPr>
          <w:rFonts w:ascii="Times New Roman" w:eastAsia="Arial Unicode MS" w:hAnsi="Times New Roman" w:cs="Times New Roman"/>
          <w:kern w:val="0"/>
          <w:szCs w:val="20"/>
          <w:lang w:eastAsia="zh-CN"/>
        </w:rPr>
        <w:t xml:space="preserve">In this way, the network can further optimize the two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 associated with the </w:t>
      </w:r>
      <w:proofErr w:type="spellStart"/>
      <w:r w:rsidR="00536FBD">
        <w:rPr>
          <w:rFonts w:ascii="Times New Roman" w:eastAsia="Arial Unicode MS" w:hAnsi="Times New Roman" w:cs="Times New Roman"/>
          <w:kern w:val="0"/>
          <w:szCs w:val="20"/>
          <w:lang w:eastAsia="zh-CN"/>
        </w:rPr>
        <w:t>PCell</w:t>
      </w:r>
      <w:proofErr w:type="spellEnd"/>
      <w:r w:rsidR="00536FBD">
        <w:rPr>
          <w:rFonts w:ascii="Times New Roman" w:eastAsia="Arial Unicode MS" w:hAnsi="Times New Roman" w:cs="Times New Roman"/>
          <w:kern w:val="0"/>
          <w:szCs w:val="20"/>
          <w:lang w:eastAsia="zh-CN"/>
        </w:rPr>
        <w:t>.</w:t>
      </w:r>
      <w:r w:rsidR="00DD609C">
        <w:rPr>
          <w:rFonts w:ascii="Times New Roman" w:eastAsia="Arial Unicode MS" w:hAnsi="Times New Roman" w:cs="Times New Roman"/>
          <w:kern w:val="0"/>
          <w:szCs w:val="20"/>
          <w:lang w:eastAsia="zh-CN"/>
        </w:rPr>
        <w:t xml:space="preserve"> At previous</w:t>
      </w:r>
      <w:r w:rsidR="00EB7414">
        <w:rPr>
          <w:rFonts w:ascii="Times New Roman" w:eastAsia="Arial Unicode MS" w:hAnsi="Times New Roman" w:cs="Times New Roman"/>
          <w:kern w:val="0"/>
          <w:szCs w:val="20"/>
          <w:lang w:eastAsia="zh-CN"/>
        </w:rPr>
        <w:t xml:space="preserve"> meeting, it was agreed that m</w:t>
      </w:r>
      <w:r w:rsidR="00EB7414" w:rsidRPr="00EB7414">
        <w:rPr>
          <w:rFonts w:ascii="Times New Roman" w:eastAsia="Arial Unicode MS" w:hAnsi="Times New Roman" w:cs="Times New Roman"/>
          <w:kern w:val="0"/>
          <w:szCs w:val="20"/>
          <w:lang w:eastAsia="zh-CN"/>
        </w:rPr>
        <w:t xml:space="preserve">easurement results of </w:t>
      </w:r>
      <w:proofErr w:type="spellStart"/>
      <w:r w:rsidR="00EB7414" w:rsidRPr="00EB7414">
        <w:rPr>
          <w:rFonts w:ascii="Times New Roman" w:eastAsia="Arial Unicode MS" w:hAnsi="Times New Roman" w:cs="Times New Roman"/>
          <w:kern w:val="0"/>
          <w:szCs w:val="20"/>
          <w:lang w:eastAsia="zh-CN"/>
        </w:rPr>
        <w:t>PCells</w:t>
      </w:r>
      <w:proofErr w:type="spellEnd"/>
      <w:r w:rsidR="00EB7414" w:rsidRPr="00EB7414">
        <w:rPr>
          <w:rFonts w:ascii="Times New Roman" w:eastAsia="Arial Unicode MS" w:hAnsi="Times New Roman" w:cs="Times New Roman"/>
          <w:kern w:val="0"/>
          <w:szCs w:val="20"/>
          <w:lang w:eastAsia="zh-CN"/>
        </w:rPr>
        <w:t xml:space="preserve"> and </w:t>
      </w:r>
      <w:proofErr w:type="spellStart"/>
      <w:r w:rsidR="00EB7414" w:rsidRPr="00EB7414">
        <w:rPr>
          <w:rFonts w:ascii="Times New Roman" w:eastAsia="Arial Unicode MS" w:hAnsi="Times New Roman" w:cs="Times New Roman"/>
          <w:kern w:val="0"/>
          <w:szCs w:val="20"/>
          <w:lang w:eastAsia="zh-CN"/>
        </w:rPr>
        <w:t>PSCells</w:t>
      </w:r>
      <w:proofErr w:type="spellEnd"/>
      <w:r w:rsidR="00EB7414">
        <w:rPr>
          <w:rFonts w:ascii="Times New Roman" w:eastAsia="Arial Unicode MS" w:hAnsi="Times New Roman" w:cs="Times New Roman"/>
          <w:kern w:val="0"/>
          <w:szCs w:val="20"/>
          <w:lang w:eastAsia="zh-CN"/>
        </w:rPr>
        <w:t xml:space="preserve"> is included in the RLF-report.</w:t>
      </w:r>
      <w:r w:rsidR="003D0B4C">
        <w:rPr>
          <w:rFonts w:ascii="Times New Roman" w:eastAsia="Arial Unicode MS" w:hAnsi="Times New Roman" w:cs="Times New Roman" w:hint="eastAsia"/>
          <w:kern w:val="0"/>
          <w:szCs w:val="20"/>
          <w:lang w:eastAsia="zh-CN"/>
        </w:rPr>
        <w:t xml:space="preserve"> </w:t>
      </w:r>
      <w:r w:rsidR="00BA3338">
        <w:rPr>
          <w:rFonts w:ascii="Times New Roman" w:eastAsia="Arial Unicode MS" w:hAnsi="Times New Roman" w:cs="Times New Roman"/>
          <w:kern w:val="0"/>
          <w:szCs w:val="20"/>
          <w:lang w:eastAsia="zh-CN"/>
        </w:rPr>
        <w:t xml:space="preserve">For CHO with candidate SCG(s), it is </w:t>
      </w:r>
      <w:r w:rsidR="006F5F73">
        <w:rPr>
          <w:rFonts w:ascii="Times New Roman" w:eastAsia="Arial Unicode MS" w:hAnsi="Times New Roman" w:cs="Times New Roman"/>
          <w:kern w:val="0"/>
          <w:szCs w:val="20"/>
          <w:lang w:eastAsia="zh-CN"/>
        </w:rPr>
        <w:t xml:space="preserve">beneficial that the UE also </w:t>
      </w:r>
      <w:r w:rsidR="007D6D16">
        <w:rPr>
          <w:rFonts w:ascii="Times New Roman" w:eastAsia="Arial Unicode MS" w:hAnsi="Times New Roman" w:cs="Times New Roman"/>
          <w:kern w:val="0"/>
          <w:szCs w:val="20"/>
          <w:lang w:eastAsia="zh-CN"/>
        </w:rPr>
        <w:t>collect</w:t>
      </w:r>
      <w:r w:rsidR="002C00EA">
        <w:rPr>
          <w:rFonts w:ascii="Times New Roman" w:eastAsia="Arial Unicode MS" w:hAnsi="Times New Roman" w:cs="Times New Roman"/>
          <w:kern w:val="0"/>
          <w:szCs w:val="20"/>
          <w:lang w:eastAsia="zh-CN"/>
        </w:rPr>
        <w:t>s</w:t>
      </w:r>
      <w:r w:rsidR="007D6D16">
        <w:rPr>
          <w:rFonts w:ascii="Times New Roman" w:eastAsia="Arial Unicode MS" w:hAnsi="Times New Roman" w:cs="Times New Roman"/>
          <w:kern w:val="0"/>
          <w:szCs w:val="20"/>
          <w:lang w:eastAsia="zh-CN"/>
        </w:rPr>
        <w:t xml:space="preserve"> the information related to the two </w:t>
      </w:r>
      <w:r w:rsidR="00694239">
        <w:rPr>
          <w:rFonts w:ascii="Times New Roman" w:eastAsia="Arial Unicode MS" w:hAnsi="Times New Roman" w:cs="Times New Roman"/>
          <w:kern w:val="0"/>
          <w:szCs w:val="20"/>
          <w:lang w:eastAsia="zh-CN"/>
        </w:rPr>
        <w:t>trigger</w:t>
      </w:r>
      <w:r w:rsidR="007D6D16">
        <w:rPr>
          <w:rFonts w:ascii="Times New Roman" w:eastAsia="Arial Unicode MS" w:hAnsi="Times New Roman" w:cs="Times New Roman"/>
          <w:kern w:val="0"/>
          <w:szCs w:val="20"/>
          <w:lang w:eastAsia="zh-CN"/>
        </w:rPr>
        <w:t xml:space="preserve"> conditions</w:t>
      </w:r>
      <w:r w:rsidR="001C1E1B">
        <w:rPr>
          <w:rFonts w:ascii="Times New Roman" w:eastAsia="Arial Unicode MS" w:hAnsi="Times New Roman" w:cs="Times New Roman"/>
          <w:kern w:val="0"/>
          <w:szCs w:val="20"/>
          <w:lang w:eastAsia="zh-CN"/>
        </w:rPr>
        <w:t xml:space="preserve"> for the candidate </w:t>
      </w:r>
      <w:proofErr w:type="spellStart"/>
      <w:r w:rsidR="001C1E1B">
        <w:rPr>
          <w:rFonts w:ascii="Times New Roman" w:eastAsia="Arial Unicode MS" w:hAnsi="Times New Roman" w:cs="Times New Roman"/>
          <w:kern w:val="0"/>
          <w:szCs w:val="20"/>
          <w:lang w:eastAsia="zh-CN"/>
        </w:rPr>
        <w:t>PSCell</w:t>
      </w:r>
      <w:r w:rsidR="003D461B">
        <w:rPr>
          <w:rFonts w:ascii="Times New Roman" w:eastAsia="Arial Unicode MS" w:hAnsi="Times New Roman" w:cs="Times New Roman"/>
          <w:kern w:val="0"/>
          <w:szCs w:val="20"/>
          <w:lang w:eastAsia="zh-CN"/>
        </w:rPr>
        <w:t>s</w:t>
      </w:r>
      <w:proofErr w:type="spellEnd"/>
      <w:r w:rsidR="001C1E1B">
        <w:rPr>
          <w:rFonts w:ascii="Times New Roman" w:eastAsia="Arial Unicode MS" w:hAnsi="Times New Roman" w:cs="Times New Roman"/>
          <w:kern w:val="0"/>
          <w:szCs w:val="20"/>
          <w:lang w:eastAsia="zh-CN"/>
        </w:rPr>
        <w:t xml:space="preserve">, such that the network can optimize the </w:t>
      </w:r>
      <w:r w:rsidR="00694239">
        <w:rPr>
          <w:rFonts w:ascii="Times New Roman" w:eastAsia="Arial Unicode MS" w:hAnsi="Times New Roman" w:cs="Times New Roman"/>
          <w:kern w:val="0"/>
          <w:szCs w:val="20"/>
          <w:lang w:eastAsia="zh-CN"/>
        </w:rPr>
        <w:t>trigger</w:t>
      </w:r>
      <w:r w:rsidR="00943A0A">
        <w:rPr>
          <w:rFonts w:ascii="Times New Roman" w:eastAsia="Arial Unicode MS" w:hAnsi="Times New Roman" w:cs="Times New Roman"/>
          <w:kern w:val="0"/>
          <w:szCs w:val="20"/>
          <w:lang w:eastAsia="zh-CN"/>
        </w:rPr>
        <w:t xml:space="preserve"> condition</w:t>
      </w:r>
      <w:r w:rsidR="003D461B">
        <w:rPr>
          <w:rFonts w:ascii="Times New Roman" w:eastAsia="Arial Unicode MS" w:hAnsi="Times New Roman" w:cs="Times New Roman"/>
          <w:kern w:val="0"/>
          <w:szCs w:val="20"/>
          <w:lang w:eastAsia="zh-CN"/>
        </w:rPr>
        <w:t>(</w:t>
      </w:r>
      <w:r w:rsidR="00943A0A">
        <w:rPr>
          <w:rFonts w:ascii="Times New Roman" w:eastAsia="Arial Unicode MS" w:hAnsi="Times New Roman" w:cs="Times New Roman"/>
          <w:kern w:val="0"/>
          <w:szCs w:val="20"/>
          <w:lang w:eastAsia="zh-CN"/>
        </w:rPr>
        <w:t>s</w:t>
      </w:r>
      <w:r w:rsidR="003D461B">
        <w:rPr>
          <w:rFonts w:ascii="Times New Roman" w:eastAsia="Arial Unicode MS" w:hAnsi="Times New Roman" w:cs="Times New Roman"/>
          <w:kern w:val="0"/>
          <w:szCs w:val="20"/>
          <w:lang w:eastAsia="zh-CN"/>
        </w:rPr>
        <w:t>)</w:t>
      </w:r>
      <w:r w:rsidR="00943A0A">
        <w:rPr>
          <w:rFonts w:ascii="Times New Roman" w:eastAsia="Arial Unicode MS" w:hAnsi="Times New Roman" w:cs="Times New Roman"/>
          <w:kern w:val="0"/>
          <w:szCs w:val="20"/>
          <w:lang w:eastAsia="zh-CN"/>
        </w:rPr>
        <w:t xml:space="preserve"> of the candidate </w:t>
      </w:r>
      <w:proofErr w:type="spellStart"/>
      <w:r w:rsidR="00943A0A">
        <w:rPr>
          <w:rFonts w:ascii="Times New Roman" w:eastAsia="Arial Unicode MS" w:hAnsi="Times New Roman" w:cs="Times New Roman"/>
          <w:kern w:val="0"/>
          <w:szCs w:val="20"/>
          <w:lang w:eastAsia="zh-CN"/>
        </w:rPr>
        <w:t>PSCell</w:t>
      </w:r>
      <w:r w:rsidR="003D461B">
        <w:rPr>
          <w:rFonts w:ascii="Times New Roman" w:eastAsia="Arial Unicode MS" w:hAnsi="Times New Roman" w:cs="Times New Roman"/>
          <w:kern w:val="0"/>
          <w:szCs w:val="20"/>
          <w:lang w:eastAsia="zh-CN"/>
        </w:rPr>
        <w:t>s</w:t>
      </w:r>
      <w:proofErr w:type="spellEnd"/>
      <w:r w:rsidR="00943A0A">
        <w:rPr>
          <w:rFonts w:ascii="Times New Roman" w:eastAsia="Arial Unicode MS" w:hAnsi="Times New Roman" w:cs="Times New Roman"/>
          <w:kern w:val="0"/>
          <w:szCs w:val="20"/>
          <w:lang w:eastAsia="zh-CN"/>
        </w:rPr>
        <w:t xml:space="preserve"> in case of CHO with candidate SCG(s).</w:t>
      </w:r>
    </w:p>
    <w:p w14:paraId="2A14BFB9" w14:textId="6AC97EC0" w:rsidR="00C322E9" w:rsidRPr="00B643D7" w:rsidRDefault="00C322E9" w:rsidP="00C322E9">
      <w:pPr>
        <w:widowControl/>
        <w:spacing w:before="120" w:afterLines="50" w:after="120"/>
        <w:rPr>
          <w:rFonts w:ascii="Times New Roman" w:eastAsia="Arial Unicode MS" w:hAnsi="Times New Roman" w:cs="Times New Roman"/>
          <w:b/>
          <w:bCs/>
          <w:kern w:val="0"/>
          <w:szCs w:val="20"/>
          <w:lang w:eastAsia="zh-CN"/>
        </w:rPr>
      </w:pPr>
      <w:r w:rsidRPr="00B643D7">
        <w:rPr>
          <w:rFonts w:ascii="Times New Roman" w:eastAsia="Arial Unicode MS" w:hAnsi="Times New Roman" w:cs="Times New Roman"/>
          <w:b/>
          <w:bCs/>
          <w:kern w:val="0"/>
          <w:szCs w:val="20"/>
          <w:lang w:eastAsia="zh-CN"/>
        </w:rPr>
        <w:t xml:space="preserve">Proposal </w:t>
      </w:r>
      <w:r w:rsidR="00C61E7E">
        <w:rPr>
          <w:rFonts w:ascii="Times New Roman" w:eastAsia="Arial Unicode MS" w:hAnsi="Times New Roman" w:cs="Times New Roman"/>
          <w:b/>
          <w:bCs/>
          <w:kern w:val="0"/>
          <w:szCs w:val="20"/>
          <w:lang w:eastAsia="zh-CN"/>
        </w:rPr>
        <w:t>2</w:t>
      </w:r>
      <w:r w:rsidRPr="00B643D7">
        <w:rPr>
          <w:rFonts w:ascii="Times New Roman" w:eastAsia="Arial Unicode MS" w:hAnsi="Times New Roman" w:cs="Times New Roman"/>
          <w:b/>
          <w:bCs/>
          <w:kern w:val="0"/>
          <w:szCs w:val="20"/>
          <w:lang w:eastAsia="zh-CN"/>
        </w:rPr>
        <w:t xml:space="preserve">. UE includes in the measurement result of </w:t>
      </w:r>
      <w:r w:rsidR="00647DCE">
        <w:rPr>
          <w:rFonts w:ascii="Times New Roman" w:eastAsia="Arial Unicode MS" w:hAnsi="Times New Roman" w:cs="Times New Roman"/>
          <w:b/>
          <w:bCs/>
          <w:kern w:val="0"/>
          <w:szCs w:val="20"/>
          <w:lang w:eastAsia="zh-CN"/>
        </w:rPr>
        <w:t xml:space="preserve">the </w:t>
      </w:r>
      <w:r w:rsidRPr="00B643D7">
        <w:rPr>
          <w:rFonts w:ascii="Times New Roman" w:eastAsia="Arial Unicode MS" w:hAnsi="Times New Roman" w:cs="Times New Roman"/>
          <w:b/>
          <w:bCs/>
          <w:kern w:val="0"/>
          <w:szCs w:val="20"/>
          <w:lang w:eastAsia="zh-CN"/>
        </w:rPr>
        <w:t xml:space="preserve">candidate </w:t>
      </w:r>
      <w:proofErr w:type="spellStart"/>
      <w:r w:rsidRPr="00B643D7">
        <w:rPr>
          <w:rFonts w:ascii="Times New Roman" w:eastAsia="Arial Unicode MS" w:hAnsi="Times New Roman" w:cs="Times New Roman"/>
          <w:b/>
          <w:bCs/>
          <w:kern w:val="0"/>
          <w:szCs w:val="20"/>
          <w:lang w:eastAsia="zh-CN"/>
        </w:rPr>
        <w:t>PSCell</w:t>
      </w:r>
      <w:proofErr w:type="spellEnd"/>
      <w:r w:rsidRPr="00B643D7">
        <w:rPr>
          <w:rFonts w:ascii="Times New Roman" w:eastAsia="Arial Unicode MS" w:hAnsi="Times New Roman" w:cs="Times New Roman"/>
          <w:b/>
          <w:bCs/>
          <w:kern w:val="0"/>
          <w:szCs w:val="20"/>
          <w:lang w:eastAsia="zh-CN"/>
        </w:rPr>
        <w:t xml:space="preserve"> in the RLF-report, information related to the triggering condition(s) for the candidate </w:t>
      </w:r>
      <w:proofErr w:type="spellStart"/>
      <w:r w:rsidRPr="00B643D7">
        <w:rPr>
          <w:rFonts w:ascii="Times New Roman" w:eastAsia="Arial Unicode MS" w:hAnsi="Times New Roman" w:cs="Times New Roman"/>
          <w:b/>
          <w:bCs/>
          <w:kern w:val="0"/>
          <w:szCs w:val="20"/>
          <w:lang w:eastAsia="zh-CN"/>
        </w:rPr>
        <w:t>PSCell</w:t>
      </w:r>
      <w:proofErr w:type="spellEnd"/>
      <w:r w:rsidRPr="00B643D7">
        <w:rPr>
          <w:rFonts w:ascii="Times New Roman" w:eastAsia="Arial Unicode MS" w:hAnsi="Times New Roman" w:cs="Times New Roman"/>
          <w:b/>
          <w:bCs/>
          <w:kern w:val="0"/>
          <w:szCs w:val="20"/>
          <w:lang w:eastAsia="zh-CN"/>
        </w:rPr>
        <w:t>, which comprises</w:t>
      </w:r>
    </w:p>
    <w:p w14:paraId="790BD560" w14:textId="77777777" w:rsidR="00C322E9" w:rsidRPr="00B643D7" w:rsidRDefault="00C322E9" w:rsidP="00C322E9">
      <w:pPr>
        <w:pStyle w:val="a7"/>
        <w:widowControl/>
        <w:numPr>
          <w:ilvl w:val="0"/>
          <w:numId w:val="12"/>
        </w:numPr>
        <w:spacing w:before="120" w:afterLines="50" w:after="120"/>
        <w:ind w:firstLineChars="0"/>
        <w:rPr>
          <w:rFonts w:ascii="Times New Roman" w:eastAsia="Arial Unicode MS" w:hAnsi="Times New Roman" w:cs="Times New Roman"/>
          <w:b/>
          <w:bCs/>
          <w:kern w:val="0"/>
          <w:szCs w:val="20"/>
          <w:lang w:eastAsia="zh-CN"/>
        </w:rPr>
      </w:pPr>
      <w:r w:rsidRPr="00B643D7">
        <w:rPr>
          <w:rFonts w:ascii="Times New Roman" w:eastAsia="Arial Unicode MS" w:hAnsi="Times New Roman" w:cs="Times New Roman"/>
          <w:b/>
          <w:bCs/>
          <w:kern w:val="0"/>
          <w:szCs w:val="20"/>
          <w:lang w:eastAsia="zh-CN"/>
        </w:rPr>
        <w:t xml:space="preserve">the first fulfilled triggering condition for the candidate </w:t>
      </w:r>
      <w:proofErr w:type="spellStart"/>
      <w:r w:rsidRPr="00B643D7">
        <w:rPr>
          <w:rFonts w:ascii="Times New Roman" w:eastAsia="Arial Unicode MS" w:hAnsi="Times New Roman" w:cs="Times New Roman"/>
          <w:b/>
          <w:bCs/>
          <w:kern w:val="0"/>
          <w:szCs w:val="20"/>
          <w:lang w:eastAsia="zh-CN"/>
        </w:rPr>
        <w:t>PSCell</w:t>
      </w:r>
      <w:proofErr w:type="spellEnd"/>
    </w:p>
    <w:p w14:paraId="6D28CBA9" w14:textId="6A69B166" w:rsidR="00DC0591" w:rsidRDefault="00C322E9" w:rsidP="00DC0591">
      <w:pPr>
        <w:pStyle w:val="a7"/>
        <w:widowControl/>
        <w:numPr>
          <w:ilvl w:val="0"/>
          <w:numId w:val="12"/>
        </w:numPr>
        <w:spacing w:before="120" w:afterLines="50" w:after="120"/>
        <w:ind w:firstLineChars="0"/>
        <w:rPr>
          <w:rFonts w:ascii="Times New Roman" w:eastAsia="Arial Unicode MS" w:hAnsi="Times New Roman" w:cs="Times New Roman"/>
          <w:b/>
          <w:bCs/>
          <w:kern w:val="0"/>
          <w:szCs w:val="20"/>
          <w:lang w:eastAsia="zh-CN"/>
        </w:rPr>
      </w:pPr>
      <w:r w:rsidRPr="00B643D7">
        <w:rPr>
          <w:rFonts w:ascii="Times New Roman" w:eastAsia="Arial Unicode MS" w:hAnsi="Times New Roman" w:cs="Times New Roman"/>
          <w:b/>
          <w:bCs/>
          <w:kern w:val="0"/>
          <w:szCs w:val="20"/>
          <w:lang w:eastAsia="zh-CN"/>
        </w:rPr>
        <w:t xml:space="preserve">the time gap between the fulfilment of the two triggering conditions for the candidate </w:t>
      </w:r>
      <w:proofErr w:type="spellStart"/>
      <w:r w:rsidRPr="00B643D7">
        <w:rPr>
          <w:rFonts w:ascii="Times New Roman" w:eastAsia="Arial Unicode MS" w:hAnsi="Times New Roman" w:cs="Times New Roman"/>
          <w:b/>
          <w:bCs/>
          <w:kern w:val="0"/>
          <w:szCs w:val="20"/>
          <w:lang w:eastAsia="zh-CN"/>
        </w:rPr>
        <w:t>PSCell</w:t>
      </w:r>
      <w:proofErr w:type="spellEnd"/>
    </w:p>
    <w:p w14:paraId="20F79861" w14:textId="77777777" w:rsidR="00F753EE" w:rsidRPr="00F533B8" w:rsidRDefault="00F753EE" w:rsidP="00F533B8">
      <w:pPr>
        <w:widowControl/>
        <w:spacing w:before="120" w:afterLines="50" w:after="120"/>
        <w:rPr>
          <w:rFonts w:ascii="Times New Roman" w:eastAsia="Arial Unicode MS" w:hAnsi="Times New Roman" w:cs="Times New Roman"/>
          <w:b/>
          <w:bCs/>
          <w:kern w:val="0"/>
          <w:szCs w:val="20"/>
          <w:lang w:eastAsia="zh-CN"/>
        </w:rPr>
      </w:pP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4B5A87FD" w:rsidR="0051668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 xml:space="preserve">further consideration on the MRO for </w:t>
      </w:r>
      <w:r w:rsidR="00CA2C69">
        <w:rPr>
          <w:rFonts w:ascii="Times New Roman" w:eastAsia="Arial Unicode MS" w:hAnsi="Times New Roman" w:cs="Times New Roman"/>
          <w:kern w:val="0"/>
          <w:szCs w:val="20"/>
          <w:lang w:eastAsia="zh-CN"/>
        </w:rPr>
        <w:t>CHO with candidate SCG(s)</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3B9E4CF7" w14:textId="77777777" w:rsidR="002C00EA" w:rsidRDefault="002C00EA" w:rsidP="002C00EA">
      <w:pPr>
        <w:widowControl/>
        <w:spacing w:before="120" w:afterLines="50" w:after="120"/>
        <w:rPr>
          <w:rFonts w:ascii="Times New Roman" w:eastAsia="Arial Unicode MS" w:hAnsi="Times New Roman" w:cs="Times New Roman"/>
          <w:b/>
          <w:bCs/>
          <w:kern w:val="0"/>
          <w:szCs w:val="20"/>
          <w:lang w:eastAsia="zh-CN"/>
        </w:rPr>
      </w:pPr>
      <w:r w:rsidRPr="00B643D7">
        <w:rPr>
          <w:rFonts w:ascii="Times New Roman" w:eastAsia="Arial Unicode MS" w:hAnsi="Times New Roman" w:cs="Times New Roman"/>
          <w:b/>
          <w:bCs/>
          <w:kern w:val="0"/>
          <w:szCs w:val="20"/>
          <w:lang w:eastAsia="zh-CN"/>
        </w:rPr>
        <w:t xml:space="preserve">Proposal </w:t>
      </w:r>
      <w:r>
        <w:rPr>
          <w:rFonts w:ascii="Times New Roman" w:eastAsia="Arial Unicode MS" w:hAnsi="Times New Roman" w:cs="Times New Roman"/>
          <w:b/>
          <w:bCs/>
          <w:kern w:val="0"/>
          <w:szCs w:val="20"/>
          <w:lang w:eastAsia="zh-CN"/>
        </w:rPr>
        <w:t>1</w:t>
      </w:r>
      <w:r w:rsidRPr="00B643D7">
        <w:rPr>
          <w:rFonts w:ascii="Times New Roman" w:eastAsia="Arial Unicode MS" w:hAnsi="Times New Roman" w:cs="Times New Roman"/>
          <w:b/>
          <w:bCs/>
          <w:kern w:val="0"/>
          <w:szCs w:val="20"/>
          <w:lang w:eastAsia="zh-CN"/>
        </w:rPr>
        <w:t xml:space="preserve">. UE logs the ID of target </w:t>
      </w:r>
      <w:proofErr w:type="spellStart"/>
      <w:r w:rsidRPr="00B643D7">
        <w:rPr>
          <w:rFonts w:ascii="Times New Roman" w:eastAsia="Arial Unicode MS" w:hAnsi="Times New Roman" w:cs="Times New Roman"/>
          <w:b/>
          <w:bCs/>
          <w:kern w:val="0"/>
          <w:szCs w:val="20"/>
          <w:lang w:eastAsia="zh-CN"/>
        </w:rPr>
        <w:t>PSCell</w:t>
      </w:r>
      <w:proofErr w:type="spellEnd"/>
      <w:r w:rsidRPr="00B643D7">
        <w:rPr>
          <w:rFonts w:ascii="Times New Roman" w:eastAsia="Arial Unicode MS" w:hAnsi="Times New Roman" w:cs="Times New Roman"/>
          <w:b/>
          <w:bCs/>
          <w:kern w:val="0"/>
          <w:szCs w:val="20"/>
          <w:lang w:eastAsia="zh-CN"/>
        </w:rPr>
        <w:t xml:space="preserve"> of the CHO with candidate SCG(s) procedure in RLF-report and SHR.</w:t>
      </w:r>
    </w:p>
    <w:p w14:paraId="581A7196" w14:textId="77777777" w:rsidR="00647DCE" w:rsidRPr="00B643D7" w:rsidRDefault="00647DCE" w:rsidP="00647DCE">
      <w:pPr>
        <w:widowControl/>
        <w:spacing w:before="120" w:afterLines="50" w:after="120"/>
        <w:rPr>
          <w:rFonts w:ascii="Times New Roman" w:eastAsia="Arial Unicode MS" w:hAnsi="Times New Roman" w:cs="Times New Roman"/>
          <w:b/>
          <w:bCs/>
          <w:kern w:val="0"/>
          <w:szCs w:val="20"/>
          <w:lang w:eastAsia="zh-CN"/>
        </w:rPr>
      </w:pPr>
      <w:r w:rsidRPr="00B643D7">
        <w:rPr>
          <w:rFonts w:ascii="Times New Roman" w:eastAsia="Arial Unicode MS" w:hAnsi="Times New Roman" w:cs="Times New Roman"/>
          <w:b/>
          <w:bCs/>
          <w:kern w:val="0"/>
          <w:szCs w:val="20"/>
          <w:lang w:eastAsia="zh-CN"/>
        </w:rPr>
        <w:t xml:space="preserve">Proposal </w:t>
      </w:r>
      <w:r>
        <w:rPr>
          <w:rFonts w:ascii="Times New Roman" w:eastAsia="Arial Unicode MS" w:hAnsi="Times New Roman" w:cs="Times New Roman"/>
          <w:b/>
          <w:bCs/>
          <w:kern w:val="0"/>
          <w:szCs w:val="20"/>
          <w:lang w:eastAsia="zh-CN"/>
        </w:rPr>
        <w:t>2</w:t>
      </w:r>
      <w:r w:rsidRPr="00B643D7">
        <w:rPr>
          <w:rFonts w:ascii="Times New Roman" w:eastAsia="Arial Unicode MS" w:hAnsi="Times New Roman" w:cs="Times New Roman"/>
          <w:b/>
          <w:bCs/>
          <w:kern w:val="0"/>
          <w:szCs w:val="20"/>
          <w:lang w:eastAsia="zh-CN"/>
        </w:rPr>
        <w:t xml:space="preserve">. UE includes in the measurement result of </w:t>
      </w:r>
      <w:r>
        <w:rPr>
          <w:rFonts w:ascii="Times New Roman" w:eastAsia="Arial Unicode MS" w:hAnsi="Times New Roman" w:cs="Times New Roman"/>
          <w:b/>
          <w:bCs/>
          <w:kern w:val="0"/>
          <w:szCs w:val="20"/>
          <w:lang w:eastAsia="zh-CN"/>
        </w:rPr>
        <w:t xml:space="preserve">the </w:t>
      </w:r>
      <w:r w:rsidRPr="00B643D7">
        <w:rPr>
          <w:rFonts w:ascii="Times New Roman" w:eastAsia="Arial Unicode MS" w:hAnsi="Times New Roman" w:cs="Times New Roman"/>
          <w:b/>
          <w:bCs/>
          <w:kern w:val="0"/>
          <w:szCs w:val="20"/>
          <w:lang w:eastAsia="zh-CN"/>
        </w:rPr>
        <w:t xml:space="preserve">candidate </w:t>
      </w:r>
      <w:proofErr w:type="spellStart"/>
      <w:r w:rsidRPr="00B643D7">
        <w:rPr>
          <w:rFonts w:ascii="Times New Roman" w:eastAsia="Arial Unicode MS" w:hAnsi="Times New Roman" w:cs="Times New Roman"/>
          <w:b/>
          <w:bCs/>
          <w:kern w:val="0"/>
          <w:szCs w:val="20"/>
          <w:lang w:eastAsia="zh-CN"/>
        </w:rPr>
        <w:t>PSCell</w:t>
      </w:r>
      <w:proofErr w:type="spellEnd"/>
      <w:r w:rsidRPr="00B643D7">
        <w:rPr>
          <w:rFonts w:ascii="Times New Roman" w:eastAsia="Arial Unicode MS" w:hAnsi="Times New Roman" w:cs="Times New Roman"/>
          <w:b/>
          <w:bCs/>
          <w:kern w:val="0"/>
          <w:szCs w:val="20"/>
          <w:lang w:eastAsia="zh-CN"/>
        </w:rPr>
        <w:t xml:space="preserve"> in the RLF-report, information related to the triggering condition(s) for the candidate </w:t>
      </w:r>
      <w:proofErr w:type="spellStart"/>
      <w:r w:rsidRPr="00B643D7">
        <w:rPr>
          <w:rFonts w:ascii="Times New Roman" w:eastAsia="Arial Unicode MS" w:hAnsi="Times New Roman" w:cs="Times New Roman"/>
          <w:b/>
          <w:bCs/>
          <w:kern w:val="0"/>
          <w:szCs w:val="20"/>
          <w:lang w:eastAsia="zh-CN"/>
        </w:rPr>
        <w:t>PSCell</w:t>
      </w:r>
      <w:proofErr w:type="spellEnd"/>
      <w:r w:rsidRPr="00B643D7">
        <w:rPr>
          <w:rFonts w:ascii="Times New Roman" w:eastAsia="Arial Unicode MS" w:hAnsi="Times New Roman" w:cs="Times New Roman"/>
          <w:b/>
          <w:bCs/>
          <w:kern w:val="0"/>
          <w:szCs w:val="20"/>
          <w:lang w:eastAsia="zh-CN"/>
        </w:rPr>
        <w:t>, which comprises</w:t>
      </w:r>
    </w:p>
    <w:p w14:paraId="09847BB6" w14:textId="77777777" w:rsidR="00647DCE" w:rsidRPr="00B643D7" w:rsidRDefault="00647DCE" w:rsidP="00647DCE">
      <w:pPr>
        <w:pStyle w:val="a7"/>
        <w:widowControl/>
        <w:numPr>
          <w:ilvl w:val="0"/>
          <w:numId w:val="12"/>
        </w:numPr>
        <w:spacing w:before="120" w:afterLines="50" w:after="120"/>
        <w:ind w:firstLineChars="0"/>
        <w:rPr>
          <w:rFonts w:ascii="Times New Roman" w:eastAsia="Arial Unicode MS" w:hAnsi="Times New Roman" w:cs="Times New Roman"/>
          <w:b/>
          <w:bCs/>
          <w:kern w:val="0"/>
          <w:szCs w:val="20"/>
          <w:lang w:eastAsia="zh-CN"/>
        </w:rPr>
      </w:pPr>
      <w:r w:rsidRPr="00B643D7">
        <w:rPr>
          <w:rFonts w:ascii="Times New Roman" w:eastAsia="Arial Unicode MS" w:hAnsi="Times New Roman" w:cs="Times New Roman"/>
          <w:b/>
          <w:bCs/>
          <w:kern w:val="0"/>
          <w:szCs w:val="20"/>
          <w:lang w:eastAsia="zh-CN"/>
        </w:rPr>
        <w:t xml:space="preserve">the first fulfilled triggering condition for the candidate </w:t>
      </w:r>
      <w:proofErr w:type="spellStart"/>
      <w:r w:rsidRPr="00B643D7">
        <w:rPr>
          <w:rFonts w:ascii="Times New Roman" w:eastAsia="Arial Unicode MS" w:hAnsi="Times New Roman" w:cs="Times New Roman"/>
          <w:b/>
          <w:bCs/>
          <w:kern w:val="0"/>
          <w:szCs w:val="20"/>
          <w:lang w:eastAsia="zh-CN"/>
        </w:rPr>
        <w:t>PSCell</w:t>
      </w:r>
      <w:proofErr w:type="spellEnd"/>
    </w:p>
    <w:p w14:paraId="3A8A9E07" w14:textId="77777777" w:rsidR="00647DCE" w:rsidRDefault="00647DCE" w:rsidP="00647DCE">
      <w:pPr>
        <w:pStyle w:val="a7"/>
        <w:widowControl/>
        <w:numPr>
          <w:ilvl w:val="0"/>
          <w:numId w:val="12"/>
        </w:numPr>
        <w:spacing w:before="120" w:afterLines="50" w:after="120"/>
        <w:ind w:firstLineChars="0"/>
        <w:rPr>
          <w:rFonts w:ascii="Times New Roman" w:eastAsia="Arial Unicode MS" w:hAnsi="Times New Roman" w:cs="Times New Roman"/>
          <w:b/>
          <w:bCs/>
          <w:kern w:val="0"/>
          <w:szCs w:val="20"/>
          <w:lang w:eastAsia="zh-CN"/>
        </w:rPr>
      </w:pPr>
      <w:r w:rsidRPr="00B643D7">
        <w:rPr>
          <w:rFonts w:ascii="Times New Roman" w:eastAsia="Arial Unicode MS" w:hAnsi="Times New Roman" w:cs="Times New Roman"/>
          <w:b/>
          <w:bCs/>
          <w:kern w:val="0"/>
          <w:szCs w:val="20"/>
          <w:lang w:eastAsia="zh-CN"/>
        </w:rPr>
        <w:t xml:space="preserve">the time gap between the fulfilment of the two triggering conditions for the candidate </w:t>
      </w:r>
      <w:proofErr w:type="spellStart"/>
      <w:r w:rsidRPr="00B643D7">
        <w:rPr>
          <w:rFonts w:ascii="Times New Roman" w:eastAsia="Arial Unicode MS" w:hAnsi="Times New Roman" w:cs="Times New Roman"/>
          <w:b/>
          <w:bCs/>
          <w:kern w:val="0"/>
          <w:szCs w:val="20"/>
          <w:lang w:eastAsia="zh-CN"/>
        </w:rPr>
        <w:t>PSCell</w:t>
      </w:r>
      <w:proofErr w:type="spellEnd"/>
    </w:p>
    <w:p w14:paraId="297E04EE" w14:textId="77777777" w:rsidR="002C00EA" w:rsidRPr="00647DCE" w:rsidRDefault="002C00EA" w:rsidP="002C00EA">
      <w:pPr>
        <w:widowControl/>
        <w:spacing w:before="120" w:afterLines="50" w:after="120"/>
        <w:rPr>
          <w:rFonts w:ascii="Times New Roman" w:eastAsia="Arial Unicode MS" w:hAnsi="Times New Roman" w:cs="Times New Roman"/>
          <w:b/>
          <w:bCs/>
          <w:kern w:val="0"/>
          <w:szCs w:val="20"/>
          <w:lang w:eastAsia="zh-CN"/>
        </w:rPr>
      </w:pP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457E7C26"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w:t>
      </w:r>
      <w:r w:rsidR="002C00EA">
        <w:rPr>
          <w:rFonts w:ascii="Arial" w:eastAsia="Arial Unicode MS" w:hAnsi="Arial"/>
          <w:kern w:val="0"/>
          <w:sz w:val="20"/>
          <w:szCs w:val="20"/>
          <w:lang w:eastAsia="zh-CN"/>
        </w:rPr>
        <w:t>8</w:t>
      </w:r>
    </w:p>
    <w:sectPr w:rsidR="00D74284" w:rsidRPr="001C632E"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EB304" w14:textId="77777777" w:rsidR="00FA1B66" w:rsidRDefault="00FA1B66" w:rsidP="006D4BFE">
      <w:r>
        <w:separator/>
      </w:r>
    </w:p>
  </w:endnote>
  <w:endnote w:type="continuationSeparator" w:id="0">
    <w:p w14:paraId="170AA340" w14:textId="77777777" w:rsidR="00FA1B66" w:rsidRDefault="00FA1B66" w:rsidP="006D4BFE">
      <w:r>
        <w:continuationSeparator/>
      </w:r>
    </w:p>
  </w:endnote>
  <w:endnote w:type="continuationNotice" w:id="1">
    <w:p w14:paraId="4F7B936A" w14:textId="77777777" w:rsidR="00FA1B66" w:rsidRDefault="00FA1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0B58" w14:textId="7F0F18C6" w:rsidR="00832B4D" w:rsidRPr="00832B4D" w:rsidRDefault="00832B4D" w:rsidP="00832B4D">
    <w:pPr>
      <w:pStyle w:val="a5"/>
      <w:jc w:val="center"/>
      <w:rPr>
        <w:rFonts w:eastAsia="等线"/>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5FE0F" w14:textId="77777777" w:rsidR="00FA1B66" w:rsidRDefault="00FA1B66" w:rsidP="006D4BFE">
      <w:r>
        <w:separator/>
      </w:r>
    </w:p>
  </w:footnote>
  <w:footnote w:type="continuationSeparator" w:id="0">
    <w:p w14:paraId="4CB2697C" w14:textId="77777777" w:rsidR="00FA1B66" w:rsidRDefault="00FA1B66" w:rsidP="006D4BFE">
      <w:r>
        <w:continuationSeparator/>
      </w:r>
    </w:p>
  </w:footnote>
  <w:footnote w:type="continuationNotice" w:id="1">
    <w:p w14:paraId="6813EB4A" w14:textId="77777777" w:rsidR="00FA1B66" w:rsidRDefault="00FA1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920E" w14:textId="12022A29" w:rsidR="00832B4D" w:rsidRPr="00832B4D" w:rsidRDefault="00832B4D" w:rsidP="00832B4D">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53055A2"/>
    <w:multiLevelType w:val="hybridMultilevel"/>
    <w:tmpl w:val="C1C67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136448"/>
    <w:multiLevelType w:val="hybridMultilevel"/>
    <w:tmpl w:val="E8105C86"/>
    <w:lvl w:ilvl="0" w:tplc="045A6FDC">
      <w:start w:val="1"/>
      <w:numFmt w:val="bullet"/>
      <w:lvlText w:val="•"/>
      <w:lvlJc w:val="left"/>
      <w:pPr>
        <w:tabs>
          <w:tab w:val="num" w:pos="720"/>
        </w:tabs>
        <w:ind w:left="720" w:hanging="360"/>
      </w:pPr>
      <w:rPr>
        <w:rFonts w:ascii="宋体" w:hAnsi="宋体" w:hint="default"/>
      </w:rPr>
    </w:lvl>
    <w:lvl w:ilvl="1" w:tplc="D278E6E6" w:tentative="1">
      <w:start w:val="1"/>
      <w:numFmt w:val="bullet"/>
      <w:lvlText w:val="•"/>
      <w:lvlJc w:val="left"/>
      <w:pPr>
        <w:tabs>
          <w:tab w:val="num" w:pos="1440"/>
        </w:tabs>
        <w:ind w:left="1440" w:hanging="360"/>
      </w:pPr>
      <w:rPr>
        <w:rFonts w:ascii="宋体" w:hAnsi="宋体" w:hint="default"/>
      </w:rPr>
    </w:lvl>
    <w:lvl w:ilvl="2" w:tplc="8B6E8DEC">
      <w:start w:val="1"/>
      <w:numFmt w:val="bullet"/>
      <w:lvlText w:val="•"/>
      <w:lvlJc w:val="left"/>
      <w:pPr>
        <w:tabs>
          <w:tab w:val="num" w:pos="2160"/>
        </w:tabs>
        <w:ind w:left="2160" w:hanging="360"/>
      </w:pPr>
      <w:rPr>
        <w:rFonts w:ascii="宋体" w:hAnsi="宋体" w:hint="default"/>
      </w:rPr>
    </w:lvl>
    <w:lvl w:ilvl="3" w:tplc="40C66146" w:tentative="1">
      <w:start w:val="1"/>
      <w:numFmt w:val="bullet"/>
      <w:lvlText w:val="•"/>
      <w:lvlJc w:val="left"/>
      <w:pPr>
        <w:tabs>
          <w:tab w:val="num" w:pos="2880"/>
        </w:tabs>
        <w:ind w:left="2880" w:hanging="360"/>
      </w:pPr>
      <w:rPr>
        <w:rFonts w:ascii="宋体" w:hAnsi="宋体" w:hint="default"/>
      </w:rPr>
    </w:lvl>
    <w:lvl w:ilvl="4" w:tplc="40AC6CC2" w:tentative="1">
      <w:start w:val="1"/>
      <w:numFmt w:val="bullet"/>
      <w:lvlText w:val="•"/>
      <w:lvlJc w:val="left"/>
      <w:pPr>
        <w:tabs>
          <w:tab w:val="num" w:pos="3600"/>
        </w:tabs>
        <w:ind w:left="3600" w:hanging="360"/>
      </w:pPr>
      <w:rPr>
        <w:rFonts w:ascii="宋体" w:hAnsi="宋体" w:hint="default"/>
      </w:rPr>
    </w:lvl>
    <w:lvl w:ilvl="5" w:tplc="B5FE7B86" w:tentative="1">
      <w:start w:val="1"/>
      <w:numFmt w:val="bullet"/>
      <w:lvlText w:val="•"/>
      <w:lvlJc w:val="left"/>
      <w:pPr>
        <w:tabs>
          <w:tab w:val="num" w:pos="4320"/>
        </w:tabs>
        <w:ind w:left="4320" w:hanging="360"/>
      </w:pPr>
      <w:rPr>
        <w:rFonts w:ascii="宋体" w:hAnsi="宋体" w:hint="default"/>
      </w:rPr>
    </w:lvl>
    <w:lvl w:ilvl="6" w:tplc="563211D6" w:tentative="1">
      <w:start w:val="1"/>
      <w:numFmt w:val="bullet"/>
      <w:lvlText w:val="•"/>
      <w:lvlJc w:val="left"/>
      <w:pPr>
        <w:tabs>
          <w:tab w:val="num" w:pos="5040"/>
        </w:tabs>
        <w:ind w:left="5040" w:hanging="360"/>
      </w:pPr>
      <w:rPr>
        <w:rFonts w:ascii="宋体" w:hAnsi="宋体" w:hint="default"/>
      </w:rPr>
    </w:lvl>
    <w:lvl w:ilvl="7" w:tplc="BFF23740" w:tentative="1">
      <w:start w:val="1"/>
      <w:numFmt w:val="bullet"/>
      <w:lvlText w:val="•"/>
      <w:lvlJc w:val="left"/>
      <w:pPr>
        <w:tabs>
          <w:tab w:val="num" w:pos="5760"/>
        </w:tabs>
        <w:ind w:left="5760" w:hanging="360"/>
      </w:pPr>
      <w:rPr>
        <w:rFonts w:ascii="宋体" w:hAnsi="宋体" w:hint="default"/>
      </w:rPr>
    </w:lvl>
    <w:lvl w:ilvl="8" w:tplc="258E3CF4"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E44D45"/>
    <w:multiLevelType w:val="hybridMultilevel"/>
    <w:tmpl w:val="33D26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9F24A8"/>
    <w:multiLevelType w:val="hybridMultilevel"/>
    <w:tmpl w:val="EE8E6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62C973A5"/>
    <w:multiLevelType w:val="hybridMultilevel"/>
    <w:tmpl w:val="8BB2C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8E788A"/>
    <w:multiLevelType w:val="hybridMultilevel"/>
    <w:tmpl w:val="29B217A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856D4"/>
    <w:multiLevelType w:val="hybridMultilevel"/>
    <w:tmpl w:val="74763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B966A1"/>
    <w:multiLevelType w:val="hybridMultilevel"/>
    <w:tmpl w:val="1C181AB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8"/>
  </w:num>
  <w:num w:numId="3">
    <w:abstractNumId w:val="11"/>
  </w:num>
  <w:num w:numId="4">
    <w:abstractNumId w:val="2"/>
  </w:num>
  <w:num w:numId="5">
    <w:abstractNumId w:val="6"/>
  </w:num>
  <w:num w:numId="6">
    <w:abstractNumId w:val="7"/>
  </w:num>
  <w:num w:numId="7">
    <w:abstractNumId w:val="14"/>
  </w:num>
  <w:num w:numId="8">
    <w:abstractNumId w:val="3"/>
  </w:num>
  <w:num w:numId="9">
    <w:abstractNumId w:val="0"/>
  </w:num>
  <w:num w:numId="10">
    <w:abstractNumId w:val="20"/>
  </w:num>
  <w:num w:numId="11">
    <w:abstractNumId w:val="17"/>
  </w:num>
  <w:num w:numId="12">
    <w:abstractNumId w:val="21"/>
  </w:num>
  <w:num w:numId="13">
    <w:abstractNumId w:val="13"/>
  </w:num>
  <w:num w:numId="14">
    <w:abstractNumId w:val="4"/>
  </w:num>
  <w:num w:numId="15">
    <w:abstractNumId w:val="15"/>
  </w:num>
  <w:num w:numId="16">
    <w:abstractNumId w:val="9"/>
  </w:num>
  <w:num w:numId="17">
    <w:abstractNumId w:val="1"/>
  </w:num>
  <w:num w:numId="18">
    <w:abstractNumId w:val="16"/>
  </w:num>
  <w:num w:numId="19">
    <w:abstractNumId w:val="5"/>
  </w:num>
  <w:num w:numId="20">
    <w:abstractNumId w:val="10"/>
  </w:num>
  <w:num w:numId="21">
    <w:abstractNumId w:val="19"/>
  </w:num>
  <w:num w:numId="2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070"/>
    <w:rsid w:val="000015DB"/>
    <w:rsid w:val="00001EF2"/>
    <w:rsid w:val="00002261"/>
    <w:rsid w:val="000023B4"/>
    <w:rsid w:val="00002D89"/>
    <w:rsid w:val="00003DD6"/>
    <w:rsid w:val="00006282"/>
    <w:rsid w:val="000063D0"/>
    <w:rsid w:val="00006A20"/>
    <w:rsid w:val="00006B8A"/>
    <w:rsid w:val="000101E5"/>
    <w:rsid w:val="000107A5"/>
    <w:rsid w:val="000111D2"/>
    <w:rsid w:val="00011E27"/>
    <w:rsid w:val="00011FD6"/>
    <w:rsid w:val="00012411"/>
    <w:rsid w:val="000132A0"/>
    <w:rsid w:val="000136CF"/>
    <w:rsid w:val="00015586"/>
    <w:rsid w:val="0001603E"/>
    <w:rsid w:val="000162A9"/>
    <w:rsid w:val="000164C5"/>
    <w:rsid w:val="00021B18"/>
    <w:rsid w:val="00021FCB"/>
    <w:rsid w:val="00022BAF"/>
    <w:rsid w:val="00024641"/>
    <w:rsid w:val="00024CCF"/>
    <w:rsid w:val="00026840"/>
    <w:rsid w:val="00027871"/>
    <w:rsid w:val="00032CB3"/>
    <w:rsid w:val="000342F3"/>
    <w:rsid w:val="00035A9F"/>
    <w:rsid w:val="00036180"/>
    <w:rsid w:val="000367D4"/>
    <w:rsid w:val="00044796"/>
    <w:rsid w:val="00044B11"/>
    <w:rsid w:val="00045A00"/>
    <w:rsid w:val="00045A4E"/>
    <w:rsid w:val="00045D82"/>
    <w:rsid w:val="00045EB0"/>
    <w:rsid w:val="000466E5"/>
    <w:rsid w:val="00050507"/>
    <w:rsid w:val="00050DCB"/>
    <w:rsid w:val="00051017"/>
    <w:rsid w:val="000535A6"/>
    <w:rsid w:val="000547E5"/>
    <w:rsid w:val="00056AE6"/>
    <w:rsid w:val="0006197E"/>
    <w:rsid w:val="0006289F"/>
    <w:rsid w:val="00063EEF"/>
    <w:rsid w:val="000644F8"/>
    <w:rsid w:val="000650EC"/>
    <w:rsid w:val="00065B51"/>
    <w:rsid w:val="00066F06"/>
    <w:rsid w:val="00067E48"/>
    <w:rsid w:val="00067E61"/>
    <w:rsid w:val="00070BA2"/>
    <w:rsid w:val="000711F5"/>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326"/>
    <w:rsid w:val="0008659D"/>
    <w:rsid w:val="00087F40"/>
    <w:rsid w:val="00090A86"/>
    <w:rsid w:val="0009210B"/>
    <w:rsid w:val="0009564B"/>
    <w:rsid w:val="00096E5D"/>
    <w:rsid w:val="000A0A57"/>
    <w:rsid w:val="000A29AD"/>
    <w:rsid w:val="000A300F"/>
    <w:rsid w:val="000A464D"/>
    <w:rsid w:val="000A54DD"/>
    <w:rsid w:val="000A5660"/>
    <w:rsid w:val="000A673A"/>
    <w:rsid w:val="000B04A4"/>
    <w:rsid w:val="000B1049"/>
    <w:rsid w:val="000B26A3"/>
    <w:rsid w:val="000B27E9"/>
    <w:rsid w:val="000B2E7F"/>
    <w:rsid w:val="000B4E52"/>
    <w:rsid w:val="000B50FC"/>
    <w:rsid w:val="000B65FA"/>
    <w:rsid w:val="000B6DBB"/>
    <w:rsid w:val="000B73C2"/>
    <w:rsid w:val="000C19EB"/>
    <w:rsid w:val="000C1B03"/>
    <w:rsid w:val="000C1C2A"/>
    <w:rsid w:val="000C2B75"/>
    <w:rsid w:val="000C494B"/>
    <w:rsid w:val="000C5075"/>
    <w:rsid w:val="000D0000"/>
    <w:rsid w:val="000D0BC3"/>
    <w:rsid w:val="000D33CC"/>
    <w:rsid w:val="000D3607"/>
    <w:rsid w:val="000D3D8D"/>
    <w:rsid w:val="000D4EEB"/>
    <w:rsid w:val="000D77E3"/>
    <w:rsid w:val="000D7D47"/>
    <w:rsid w:val="000E012E"/>
    <w:rsid w:val="000E0746"/>
    <w:rsid w:val="000E21E8"/>
    <w:rsid w:val="000E238C"/>
    <w:rsid w:val="000E43E7"/>
    <w:rsid w:val="000E4A13"/>
    <w:rsid w:val="000E51D8"/>
    <w:rsid w:val="000E54BE"/>
    <w:rsid w:val="000E5A58"/>
    <w:rsid w:val="000E5FDE"/>
    <w:rsid w:val="000E6282"/>
    <w:rsid w:val="000E6554"/>
    <w:rsid w:val="000E6C8C"/>
    <w:rsid w:val="000E7891"/>
    <w:rsid w:val="000F2270"/>
    <w:rsid w:val="000F28F2"/>
    <w:rsid w:val="000F4849"/>
    <w:rsid w:val="000F48B8"/>
    <w:rsid w:val="000F5408"/>
    <w:rsid w:val="000F61A6"/>
    <w:rsid w:val="000F73A0"/>
    <w:rsid w:val="001002AB"/>
    <w:rsid w:val="00100976"/>
    <w:rsid w:val="00100A0F"/>
    <w:rsid w:val="00100C1E"/>
    <w:rsid w:val="00100C99"/>
    <w:rsid w:val="00100CD8"/>
    <w:rsid w:val="0010181C"/>
    <w:rsid w:val="0010216C"/>
    <w:rsid w:val="001029E4"/>
    <w:rsid w:val="001047BC"/>
    <w:rsid w:val="001052D6"/>
    <w:rsid w:val="00105C3F"/>
    <w:rsid w:val="00105D7E"/>
    <w:rsid w:val="00106440"/>
    <w:rsid w:val="00106B26"/>
    <w:rsid w:val="00107642"/>
    <w:rsid w:val="00110510"/>
    <w:rsid w:val="0011198F"/>
    <w:rsid w:val="0011270D"/>
    <w:rsid w:val="00112729"/>
    <w:rsid w:val="001131F7"/>
    <w:rsid w:val="00114D77"/>
    <w:rsid w:val="001158B3"/>
    <w:rsid w:val="00116915"/>
    <w:rsid w:val="00120220"/>
    <w:rsid w:val="001202E9"/>
    <w:rsid w:val="00120923"/>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60F"/>
    <w:rsid w:val="00134F05"/>
    <w:rsid w:val="0013520B"/>
    <w:rsid w:val="00137A42"/>
    <w:rsid w:val="00140D84"/>
    <w:rsid w:val="00141012"/>
    <w:rsid w:val="001419BC"/>
    <w:rsid w:val="00142460"/>
    <w:rsid w:val="001426EA"/>
    <w:rsid w:val="00142F2D"/>
    <w:rsid w:val="00145A09"/>
    <w:rsid w:val="001461C3"/>
    <w:rsid w:val="001469E3"/>
    <w:rsid w:val="00146D59"/>
    <w:rsid w:val="00147784"/>
    <w:rsid w:val="00150533"/>
    <w:rsid w:val="00151D38"/>
    <w:rsid w:val="001554DD"/>
    <w:rsid w:val="001558A7"/>
    <w:rsid w:val="00155C70"/>
    <w:rsid w:val="00156A15"/>
    <w:rsid w:val="00156B27"/>
    <w:rsid w:val="001600AD"/>
    <w:rsid w:val="00162CCB"/>
    <w:rsid w:val="00164A95"/>
    <w:rsid w:val="001661EC"/>
    <w:rsid w:val="00166B19"/>
    <w:rsid w:val="00171EF3"/>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233C"/>
    <w:rsid w:val="00193C48"/>
    <w:rsid w:val="00194CC3"/>
    <w:rsid w:val="00194EF8"/>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6FBF"/>
    <w:rsid w:val="001A7CF4"/>
    <w:rsid w:val="001B075B"/>
    <w:rsid w:val="001B207A"/>
    <w:rsid w:val="001B2EFC"/>
    <w:rsid w:val="001B2FE3"/>
    <w:rsid w:val="001B33E7"/>
    <w:rsid w:val="001B36A3"/>
    <w:rsid w:val="001B3B53"/>
    <w:rsid w:val="001B3D19"/>
    <w:rsid w:val="001B3FA5"/>
    <w:rsid w:val="001B53B8"/>
    <w:rsid w:val="001B5506"/>
    <w:rsid w:val="001B5585"/>
    <w:rsid w:val="001B61F3"/>
    <w:rsid w:val="001C1E1B"/>
    <w:rsid w:val="001C2D91"/>
    <w:rsid w:val="001C320D"/>
    <w:rsid w:val="001C3AA9"/>
    <w:rsid w:val="001C463E"/>
    <w:rsid w:val="001C4AD6"/>
    <w:rsid w:val="001C632E"/>
    <w:rsid w:val="001C6627"/>
    <w:rsid w:val="001C70DF"/>
    <w:rsid w:val="001C7974"/>
    <w:rsid w:val="001C7DBD"/>
    <w:rsid w:val="001D080E"/>
    <w:rsid w:val="001D1B7B"/>
    <w:rsid w:val="001D1FF1"/>
    <w:rsid w:val="001D47C1"/>
    <w:rsid w:val="001D78C7"/>
    <w:rsid w:val="001E2ADD"/>
    <w:rsid w:val="001E4511"/>
    <w:rsid w:val="001E6DF8"/>
    <w:rsid w:val="001E7526"/>
    <w:rsid w:val="001E77DA"/>
    <w:rsid w:val="001F0B37"/>
    <w:rsid w:val="001F0F24"/>
    <w:rsid w:val="001F1D3E"/>
    <w:rsid w:val="001F2E6E"/>
    <w:rsid w:val="001F3106"/>
    <w:rsid w:val="001F35E0"/>
    <w:rsid w:val="001F64B0"/>
    <w:rsid w:val="001F6B87"/>
    <w:rsid w:val="001F7457"/>
    <w:rsid w:val="00200E97"/>
    <w:rsid w:val="00202C74"/>
    <w:rsid w:val="00203319"/>
    <w:rsid w:val="002054C5"/>
    <w:rsid w:val="0021029A"/>
    <w:rsid w:val="0021038D"/>
    <w:rsid w:val="00210DBE"/>
    <w:rsid w:val="00212C74"/>
    <w:rsid w:val="00212D9F"/>
    <w:rsid w:val="002146B3"/>
    <w:rsid w:val="0021506A"/>
    <w:rsid w:val="00215145"/>
    <w:rsid w:val="0021515D"/>
    <w:rsid w:val="002167B4"/>
    <w:rsid w:val="00216BC5"/>
    <w:rsid w:val="00217417"/>
    <w:rsid w:val="00220099"/>
    <w:rsid w:val="00220458"/>
    <w:rsid w:val="002206ED"/>
    <w:rsid w:val="002227EC"/>
    <w:rsid w:val="00222952"/>
    <w:rsid w:val="00224EBD"/>
    <w:rsid w:val="00227B34"/>
    <w:rsid w:val="002313CD"/>
    <w:rsid w:val="002332E8"/>
    <w:rsid w:val="00233C95"/>
    <w:rsid w:val="00234187"/>
    <w:rsid w:val="002349CD"/>
    <w:rsid w:val="00234B12"/>
    <w:rsid w:val="00234D90"/>
    <w:rsid w:val="0023553C"/>
    <w:rsid w:val="00235B21"/>
    <w:rsid w:val="0023733B"/>
    <w:rsid w:val="0023751B"/>
    <w:rsid w:val="0023798D"/>
    <w:rsid w:val="00237DA7"/>
    <w:rsid w:val="00241116"/>
    <w:rsid w:val="0024120B"/>
    <w:rsid w:val="002423FF"/>
    <w:rsid w:val="00242B7D"/>
    <w:rsid w:val="00242F8F"/>
    <w:rsid w:val="0024384D"/>
    <w:rsid w:val="00243F24"/>
    <w:rsid w:val="00244AE4"/>
    <w:rsid w:val="0024540F"/>
    <w:rsid w:val="00245B33"/>
    <w:rsid w:val="00245FFE"/>
    <w:rsid w:val="00246E4F"/>
    <w:rsid w:val="002474A0"/>
    <w:rsid w:val="002479F4"/>
    <w:rsid w:val="002503C4"/>
    <w:rsid w:val="00250956"/>
    <w:rsid w:val="00250CF0"/>
    <w:rsid w:val="002519AC"/>
    <w:rsid w:val="00252989"/>
    <w:rsid w:val="00252B6E"/>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546"/>
    <w:rsid w:val="00270B61"/>
    <w:rsid w:val="002718D2"/>
    <w:rsid w:val="00271F6D"/>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74A"/>
    <w:rsid w:val="00295E16"/>
    <w:rsid w:val="00296047"/>
    <w:rsid w:val="00296DB2"/>
    <w:rsid w:val="0029731B"/>
    <w:rsid w:val="00297E8B"/>
    <w:rsid w:val="002A079F"/>
    <w:rsid w:val="002A121C"/>
    <w:rsid w:val="002A12BC"/>
    <w:rsid w:val="002A13F6"/>
    <w:rsid w:val="002A2C6B"/>
    <w:rsid w:val="002A2CF2"/>
    <w:rsid w:val="002A49E2"/>
    <w:rsid w:val="002A5101"/>
    <w:rsid w:val="002A65B9"/>
    <w:rsid w:val="002A6650"/>
    <w:rsid w:val="002A7797"/>
    <w:rsid w:val="002B0567"/>
    <w:rsid w:val="002B1CD8"/>
    <w:rsid w:val="002B3C5B"/>
    <w:rsid w:val="002B3EA7"/>
    <w:rsid w:val="002B557A"/>
    <w:rsid w:val="002B5784"/>
    <w:rsid w:val="002B5B7E"/>
    <w:rsid w:val="002B6DE2"/>
    <w:rsid w:val="002B748F"/>
    <w:rsid w:val="002C00EA"/>
    <w:rsid w:val="002C1751"/>
    <w:rsid w:val="002C1831"/>
    <w:rsid w:val="002C1F2C"/>
    <w:rsid w:val="002C1F3A"/>
    <w:rsid w:val="002C2602"/>
    <w:rsid w:val="002C2EA3"/>
    <w:rsid w:val="002C6052"/>
    <w:rsid w:val="002C75A6"/>
    <w:rsid w:val="002C7727"/>
    <w:rsid w:val="002D00AE"/>
    <w:rsid w:val="002D0A01"/>
    <w:rsid w:val="002D0ECD"/>
    <w:rsid w:val="002D1021"/>
    <w:rsid w:val="002D14BE"/>
    <w:rsid w:val="002D3590"/>
    <w:rsid w:val="002D395D"/>
    <w:rsid w:val="002D4231"/>
    <w:rsid w:val="002D44E8"/>
    <w:rsid w:val="002D597A"/>
    <w:rsid w:val="002D665A"/>
    <w:rsid w:val="002D68DD"/>
    <w:rsid w:val="002E0DA6"/>
    <w:rsid w:val="002E139A"/>
    <w:rsid w:val="002E1824"/>
    <w:rsid w:val="002E2471"/>
    <w:rsid w:val="002E4F64"/>
    <w:rsid w:val="002F05CC"/>
    <w:rsid w:val="002F166C"/>
    <w:rsid w:val="002F1CE3"/>
    <w:rsid w:val="002F1FB7"/>
    <w:rsid w:val="002F3751"/>
    <w:rsid w:val="002F56C5"/>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380C"/>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EA1"/>
    <w:rsid w:val="00330197"/>
    <w:rsid w:val="0033038A"/>
    <w:rsid w:val="00331966"/>
    <w:rsid w:val="003339E9"/>
    <w:rsid w:val="00333B83"/>
    <w:rsid w:val="00335376"/>
    <w:rsid w:val="00335B0B"/>
    <w:rsid w:val="003360AB"/>
    <w:rsid w:val="00337054"/>
    <w:rsid w:val="0033712B"/>
    <w:rsid w:val="00337D5C"/>
    <w:rsid w:val="003401B9"/>
    <w:rsid w:val="00343206"/>
    <w:rsid w:val="003432DC"/>
    <w:rsid w:val="003434B5"/>
    <w:rsid w:val="003442D2"/>
    <w:rsid w:val="00344E1B"/>
    <w:rsid w:val="00345521"/>
    <w:rsid w:val="00345F46"/>
    <w:rsid w:val="00347628"/>
    <w:rsid w:val="00350DAF"/>
    <w:rsid w:val="00351F24"/>
    <w:rsid w:val="00351F41"/>
    <w:rsid w:val="00351FBA"/>
    <w:rsid w:val="0035584D"/>
    <w:rsid w:val="00355DBB"/>
    <w:rsid w:val="003561B1"/>
    <w:rsid w:val="00356C3E"/>
    <w:rsid w:val="00357610"/>
    <w:rsid w:val="00360518"/>
    <w:rsid w:val="00360F70"/>
    <w:rsid w:val="003621F7"/>
    <w:rsid w:val="003627D1"/>
    <w:rsid w:val="00363131"/>
    <w:rsid w:val="003647CD"/>
    <w:rsid w:val="00365F61"/>
    <w:rsid w:val="00366869"/>
    <w:rsid w:val="00367D3D"/>
    <w:rsid w:val="003738B6"/>
    <w:rsid w:val="00374192"/>
    <w:rsid w:val="0037466E"/>
    <w:rsid w:val="00374DDA"/>
    <w:rsid w:val="0037563C"/>
    <w:rsid w:val="00375685"/>
    <w:rsid w:val="00376CCF"/>
    <w:rsid w:val="00377274"/>
    <w:rsid w:val="00380211"/>
    <w:rsid w:val="003804E5"/>
    <w:rsid w:val="00381442"/>
    <w:rsid w:val="00381C7A"/>
    <w:rsid w:val="003849FD"/>
    <w:rsid w:val="00384DDC"/>
    <w:rsid w:val="00385792"/>
    <w:rsid w:val="00386369"/>
    <w:rsid w:val="00386BF5"/>
    <w:rsid w:val="003870FA"/>
    <w:rsid w:val="00392BF6"/>
    <w:rsid w:val="003939F5"/>
    <w:rsid w:val="00393B46"/>
    <w:rsid w:val="00395452"/>
    <w:rsid w:val="00397606"/>
    <w:rsid w:val="003A129F"/>
    <w:rsid w:val="003A2300"/>
    <w:rsid w:val="003A2794"/>
    <w:rsid w:val="003A43D5"/>
    <w:rsid w:val="003A4B4D"/>
    <w:rsid w:val="003A4D04"/>
    <w:rsid w:val="003A623E"/>
    <w:rsid w:val="003A669B"/>
    <w:rsid w:val="003A6B2C"/>
    <w:rsid w:val="003A7580"/>
    <w:rsid w:val="003B1698"/>
    <w:rsid w:val="003B1DED"/>
    <w:rsid w:val="003B2189"/>
    <w:rsid w:val="003B24EF"/>
    <w:rsid w:val="003B2A00"/>
    <w:rsid w:val="003B2EC9"/>
    <w:rsid w:val="003B3C06"/>
    <w:rsid w:val="003B5135"/>
    <w:rsid w:val="003B5CCA"/>
    <w:rsid w:val="003B7302"/>
    <w:rsid w:val="003B7559"/>
    <w:rsid w:val="003B7F34"/>
    <w:rsid w:val="003C0296"/>
    <w:rsid w:val="003C0D88"/>
    <w:rsid w:val="003C1496"/>
    <w:rsid w:val="003C1C23"/>
    <w:rsid w:val="003C3EB8"/>
    <w:rsid w:val="003C42EE"/>
    <w:rsid w:val="003C44C9"/>
    <w:rsid w:val="003C5FCA"/>
    <w:rsid w:val="003C612C"/>
    <w:rsid w:val="003C6267"/>
    <w:rsid w:val="003C6843"/>
    <w:rsid w:val="003D0B4C"/>
    <w:rsid w:val="003D2455"/>
    <w:rsid w:val="003D253A"/>
    <w:rsid w:val="003D2795"/>
    <w:rsid w:val="003D2A83"/>
    <w:rsid w:val="003D362D"/>
    <w:rsid w:val="003D3A63"/>
    <w:rsid w:val="003D4587"/>
    <w:rsid w:val="003D461B"/>
    <w:rsid w:val="003D4C0D"/>
    <w:rsid w:val="003D6AEB"/>
    <w:rsid w:val="003D72F6"/>
    <w:rsid w:val="003E1019"/>
    <w:rsid w:val="003E16F6"/>
    <w:rsid w:val="003E3C56"/>
    <w:rsid w:val="003E4405"/>
    <w:rsid w:val="003E4A31"/>
    <w:rsid w:val="003E4B15"/>
    <w:rsid w:val="003E4E78"/>
    <w:rsid w:val="003E65CC"/>
    <w:rsid w:val="003E6A99"/>
    <w:rsid w:val="003E7460"/>
    <w:rsid w:val="003E7D59"/>
    <w:rsid w:val="003F0CD6"/>
    <w:rsid w:val="003F29E2"/>
    <w:rsid w:val="003F2CE5"/>
    <w:rsid w:val="003F37BD"/>
    <w:rsid w:val="003F39A1"/>
    <w:rsid w:val="003F4BBA"/>
    <w:rsid w:val="003F54C2"/>
    <w:rsid w:val="00400806"/>
    <w:rsid w:val="00402CF8"/>
    <w:rsid w:val="00403217"/>
    <w:rsid w:val="00403ADA"/>
    <w:rsid w:val="00407F99"/>
    <w:rsid w:val="00411010"/>
    <w:rsid w:val="00411653"/>
    <w:rsid w:val="004118CB"/>
    <w:rsid w:val="0041341F"/>
    <w:rsid w:val="00413558"/>
    <w:rsid w:val="00414B80"/>
    <w:rsid w:val="00420F11"/>
    <w:rsid w:val="00421B3A"/>
    <w:rsid w:val="0042317B"/>
    <w:rsid w:val="004235BC"/>
    <w:rsid w:val="004239CC"/>
    <w:rsid w:val="00424A32"/>
    <w:rsid w:val="00426C8A"/>
    <w:rsid w:val="00427628"/>
    <w:rsid w:val="00427EC5"/>
    <w:rsid w:val="00430A7A"/>
    <w:rsid w:val="004315C4"/>
    <w:rsid w:val="004328B2"/>
    <w:rsid w:val="00432E98"/>
    <w:rsid w:val="0043320A"/>
    <w:rsid w:val="004337FC"/>
    <w:rsid w:val="00433E64"/>
    <w:rsid w:val="00434917"/>
    <w:rsid w:val="00434EAC"/>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966"/>
    <w:rsid w:val="00456DF4"/>
    <w:rsid w:val="00457E83"/>
    <w:rsid w:val="0046084E"/>
    <w:rsid w:val="00460AEA"/>
    <w:rsid w:val="00461703"/>
    <w:rsid w:val="0046199D"/>
    <w:rsid w:val="00465AAB"/>
    <w:rsid w:val="00466E02"/>
    <w:rsid w:val="00467717"/>
    <w:rsid w:val="00470089"/>
    <w:rsid w:val="004708CB"/>
    <w:rsid w:val="00470BB4"/>
    <w:rsid w:val="004730FB"/>
    <w:rsid w:val="004733EF"/>
    <w:rsid w:val="004740D5"/>
    <w:rsid w:val="00474D61"/>
    <w:rsid w:val="00475DDC"/>
    <w:rsid w:val="00477A4D"/>
    <w:rsid w:val="00481048"/>
    <w:rsid w:val="00482E15"/>
    <w:rsid w:val="004832C3"/>
    <w:rsid w:val="0048461A"/>
    <w:rsid w:val="0048483A"/>
    <w:rsid w:val="00485632"/>
    <w:rsid w:val="00485B7F"/>
    <w:rsid w:val="00485CDA"/>
    <w:rsid w:val="00487738"/>
    <w:rsid w:val="00487DB9"/>
    <w:rsid w:val="00490084"/>
    <w:rsid w:val="004910E5"/>
    <w:rsid w:val="0049151E"/>
    <w:rsid w:val="004931F4"/>
    <w:rsid w:val="00493FC5"/>
    <w:rsid w:val="004943BB"/>
    <w:rsid w:val="0049565D"/>
    <w:rsid w:val="00497CBD"/>
    <w:rsid w:val="004A0FE8"/>
    <w:rsid w:val="004A2403"/>
    <w:rsid w:val="004A44E3"/>
    <w:rsid w:val="004A498F"/>
    <w:rsid w:val="004A5824"/>
    <w:rsid w:val="004A6548"/>
    <w:rsid w:val="004A6E4A"/>
    <w:rsid w:val="004A78B0"/>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C66DD"/>
    <w:rsid w:val="004D09A7"/>
    <w:rsid w:val="004D0C6B"/>
    <w:rsid w:val="004D1704"/>
    <w:rsid w:val="004D1EDB"/>
    <w:rsid w:val="004D210E"/>
    <w:rsid w:val="004D3006"/>
    <w:rsid w:val="004D3704"/>
    <w:rsid w:val="004D4206"/>
    <w:rsid w:val="004D4B5E"/>
    <w:rsid w:val="004D59E6"/>
    <w:rsid w:val="004E0401"/>
    <w:rsid w:val="004E3FDD"/>
    <w:rsid w:val="004E46FD"/>
    <w:rsid w:val="004E556C"/>
    <w:rsid w:val="004F027E"/>
    <w:rsid w:val="004F0473"/>
    <w:rsid w:val="004F1038"/>
    <w:rsid w:val="004F2CAB"/>
    <w:rsid w:val="004F521F"/>
    <w:rsid w:val="004F5EAA"/>
    <w:rsid w:val="004F7E8F"/>
    <w:rsid w:val="004F7FE0"/>
    <w:rsid w:val="0050376D"/>
    <w:rsid w:val="00503AAD"/>
    <w:rsid w:val="00504656"/>
    <w:rsid w:val="00505824"/>
    <w:rsid w:val="00505846"/>
    <w:rsid w:val="0050672C"/>
    <w:rsid w:val="00507A41"/>
    <w:rsid w:val="00507CCA"/>
    <w:rsid w:val="00507E7A"/>
    <w:rsid w:val="00510A5F"/>
    <w:rsid w:val="00510ADB"/>
    <w:rsid w:val="00510C00"/>
    <w:rsid w:val="005117E8"/>
    <w:rsid w:val="00512D4A"/>
    <w:rsid w:val="0051487B"/>
    <w:rsid w:val="00516682"/>
    <w:rsid w:val="00517605"/>
    <w:rsid w:val="0051778F"/>
    <w:rsid w:val="005201F0"/>
    <w:rsid w:val="005204A6"/>
    <w:rsid w:val="0052125F"/>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1773"/>
    <w:rsid w:val="00534298"/>
    <w:rsid w:val="00534FB0"/>
    <w:rsid w:val="005367A6"/>
    <w:rsid w:val="00536FBD"/>
    <w:rsid w:val="005373A2"/>
    <w:rsid w:val="00540F48"/>
    <w:rsid w:val="00541921"/>
    <w:rsid w:val="00541DE6"/>
    <w:rsid w:val="00542147"/>
    <w:rsid w:val="00542651"/>
    <w:rsid w:val="005437C6"/>
    <w:rsid w:val="0054419C"/>
    <w:rsid w:val="005442CF"/>
    <w:rsid w:val="005455DE"/>
    <w:rsid w:val="00545C40"/>
    <w:rsid w:val="005465E8"/>
    <w:rsid w:val="0055010F"/>
    <w:rsid w:val="00551CD7"/>
    <w:rsid w:val="00553471"/>
    <w:rsid w:val="00553AB5"/>
    <w:rsid w:val="005558C2"/>
    <w:rsid w:val="00557665"/>
    <w:rsid w:val="00562424"/>
    <w:rsid w:val="00563930"/>
    <w:rsid w:val="00566078"/>
    <w:rsid w:val="00566117"/>
    <w:rsid w:val="005667AA"/>
    <w:rsid w:val="00566E8A"/>
    <w:rsid w:val="00570166"/>
    <w:rsid w:val="00570E23"/>
    <w:rsid w:val="00571052"/>
    <w:rsid w:val="00573200"/>
    <w:rsid w:val="005735AB"/>
    <w:rsid w:val="00573657"/>
    <w:rsid w:val="0057489B"/>
    <w:rsid w:val="00574DB8"/>
    <w:rsid w:val="00575330"/>
    <w:rsid w:val="00576600"/>
    <w:rsid w:val="005809BD"/>
    <w:rsid w:val="00581A84"/>
    <w:rsid w:val="00581FED"/>
    <w:rsid w:val="0058249F"/>
    <w:rsid w:val="00583D78"/>
    <w:rsid w:val="00584E7B"/>
    <w:rsid w:val="0058642D"/>
    <w:rsid w:val="00586906"/>
    <w:rsid w:val="00587187"/>
    <w:rsid w:val="005923E9"/>
    <w:rsid w:val="0059256A"/>
    <w:rsid w:val="005935DA"/>
    <w:rsid w:val="00593AD3"/>
    <w:rsid w:val="0059475B"/>
    <w:rsid w:val="0059513D"/>
    <w:rsid w:val="0059591E"/>
    <w:rsid w:val="00595AB2"/>
    <w:rsid w:val="005961BF"/>
    <w:rsid w:val="005A0300"/>
    <w:rsid w:val="005A0357"/>
    <w:rsid w:val="005A193C"/>
    <w:rsid w:val="005A49C6"/>
    <w:rsid w:val="005A4EA0"/>
    <w:rsid w:val="005A6DA0"/>
    <w:rsid w:val="005B0684"/>
    <w:rsid w:val="005B12B5"/>
    <w:rsid w:val="005B2490"/>
    <w:rsid w:val="005B2599"/>
    <w:rsid w:val="005B2A24"/>
    <w:rsid w:val="005B4728"/>
    <w:rsid w:val="005B5160"/>
    <w:rsid w:val="005B54AD"/>
    <w:rsid w:val="005B7830"/>
    <w:rsid w:val="005C0216"/>
    <w:rsid w:val="005C0C6C"/>
    <w:rsid w:val="005C0F74"/>
    <w:rsid w:val="005C1781"/>
    <w:rsid w:val="005C1DCF"/>
    <w:rsid w:val="005C1F25"/>
    <w:rsid w:val="005C23EC"/>
    <w:rsid w:val="005C4790"/>
    <w:rsid w:val="005C5508"/>
    <w:rsid w:val="005D01F7"/>
    <w:rsid w:val="005D0615"/>
    <w:rsid w:val="005D0955"/>
    <w:rsid w:val="005D1C29"/>
    <w:rsid w:val="005D471C"/>
    <w:rsid w:val="005D4A4A"/>
    <w:rsid w:val="005D649E"/>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DA1"/>
    <w:rsid w:val="005F4254"/>
    <w:rsid w:val="005F44DA"/>
    <w:rsid w:val="005F4F47"/>
    <w:rsid w:val="005F52FC"/>
    <w:rsid w:val="005F7980"/>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4CB5"/>
    <w:rsid w:val="00615CC9"/>
    <w:rsid w:val="006162B7"/>
    <w:rsid w:val="00616386"/>
    <w:rsid w:val="006165A2"/>
    <w:rsid w:val="00616CD6"/>
    <w:rsid w:val="00620740"/>
    <w:rsid w:val="00621A84"/>
    <w:rsid w:val="00622183"/>
    <w:rsid w:val="0062444C"/>
    <w:rsid w:val="00625D00"/>
    <w:rsid w:val="00626D88"/>
    <w:rsid w:val="00627DBF"/>
    <w:rsid w:val="0063039F"/>
    <w:rsid w:val="0063175C"/>
    <w:rsid w:val="00631E42"/>
    <w:rsid w:val="00632044"/>
    <w:rsid w:val="00633616"/>
    <w:rsid w:val="006336B9"/>
    <w:rsid w:val="00635D6C"/>
    <w:rsid w:val="00636590"/>
    <w:rsid w:val="006375E6"/>
    <w:rsid w:val="006378EE"/>
    <w:rsid w:val="00640918"/>
    <w:rsid w:val="00640FB7"/>
    <w:rsid w:val="0064187C"/>
    <w:rsid w:val="00641D1A"/>
    <w:rsid w:val="00642560"/>
    <w:rsid w:val="00642E27"/>
    <w:rsid w:val="00644849"/>
    <w:rsid w:val="00645965"/>
    <w:rsid w:val="00647987"/>
    <w:rsid w:val="00647DCE"/>
    <w:rsid w:val="0065035A"/>
    <w:rsid w:val="0065058B"/>
    <w:rsid w:val="00651A4E"/>
    <w:rsid w:val="00651BB8"/>
    <w:rsid w:val="00652478"/>
    <w:rsid w:val="00653009"/>
    <w:rsid w:val="0065552E"/>
    <w:rsid w:val="006561D7"/>
    <w:rsid w:val="00656BBE"/>
    <w:rsid w:val="00657174"/>
    <w:rsid w:val="006604D1"/>
    <w:rsid w:val="0066052F"/>
    <w:rsid w:val="006607D6"/>
    <w:rsid w:val="006608D1"/>
    <w:rsid w:val="0066233C"/>
    <w:rsid w:val="006626C0"/>
    <w:rsid w:val="00662E61"/>
    <w:rsid w:val="00663912"/>
    <w:rsid w:val="00663F28"/>
    <w:rsid w:val="006651E9"/>
    <w:rsid w:val="00665ED3"/>
    <w:rsid w:val="00666893"/>
    <w:rsid w:val="00666F3D"/>
    <w:rsid w:val="00667B14"/>
    <w:rsid w:val="00670E97"/>
    <w:rsid w:val="0067207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3769"/>
    <w:rsid w:val="006846FB"/>
    <w:rsid w:val="006847A6"/>
    <w:rsid w:val="00685934"/>
    <w:rsid w:val="00687475"/>
    <w:rsid w:val="00694239"/>
    <w:rsid w:val="00694C38"/>
    <w:rsid w:val="00695151"/>
    <w:rsid w:val="006951C4"/>
    <w:rsid w:val="006A2A20"/>
    <w:rsid w:val="006A2B8E"/>
    <w:rsid w:val="006A358A"/>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42E"/>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67C"/>
    <w:rsid w:val="006F07A6"/>
    <w:rsid w:val="006F2EC2"/>
    <w:rsid w:val="006F52B4"/>
    <w:rsid w:val="006F58DD"/>
    <w:rsid w:val="006F5CD4"/>
    <w:rsid w:val="006F5D01"/>
    <w:rsid w:val="006F5DAA"/>
    <w:rsid w:val="006F5F73"/>
    <w:rsid w:val="006F60ED"/>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16ACD"/>
    <w:rsid w:val="0072182E"/>
    <w:rsid w:val="0072453D"/>
    <w:rsid w:val="00724D92"/>
    <w:rsid w:val="007252C7"/>
    <w:rsid w:val="00725F92"/>
    <w:rsid w:val="00726A25"/>
    <w:rsid w:val="0072734B"/>
    <w:rsid w:val="0073195D"/>
    <w:rsid w:val="00731AD4"/>
    <w:rsid w:val="0073248F"/>
    <w:rsid w:val="007328C5"/>
    <w:rsid w:val="00732DF1"/>
    <w:rsid w:val="00732F1B"/>
    <w:rsid w:val="00733876"/>
    <w:rsid w:val="0073478D"/>
    <w:rsid w:val="0073756A"/>
    <w:rsid w:val="00740381"/>
    <w:rsid w:val="00740BC5"/>
    <w:rsid w:val="007415C8"/>
    <w:rsid w:val="00743845"/>
    <w:rsid w:val="00743A80"/>
    <w:rsid w:val="00744032"/>
    <w:rsid w:val="00744780"/>
    <w:rsid w:val="007449F6"/>
    <w:rsid w:val="0074514F"/>
    <w:rsid w:val="00746549"/>
    <w:rsid w:val="00746C9F"/>
    <w:rsid w:val="00747241"/>
    <w:rsid w:val="0074746D"/>
    <w:rsid w:val="00747E10"/>
    <w:rsid w:val="00747FD6"/>
    <w:rsid w:val="00752FA5"/>
    <w:rsid w:val="00754395"/>
    <w:rsid w:val="007571C6"/>
    <w:rsid w:val="007575DC"/>
    <w:rsid w:val="007600F6"/>
    <w:rsid w:val="0076010F"/>
    <w:rsid w:val="00760D1C"/>
    <w:rsid w:val="007614BC"/>
    <w:rsid w:val="007617AE"/>
    <w:rsid w:val="00762521"/>
    <w:rsid w:val="007639BF"/>
    <w:rsid w:val="00764C4E"/>
    <w:rsid w:val="00765468"/>
    <w:rsid w:val="00767584"/>
    <w:rsid w:val="007727E9"/>
    <w:rsid w:val="0077496C"/>
    <w:rsid w:val="007760CC"/>
    <w:rsid w:val="0077616B"/>
    <w:rsid w:val="0077660D"/>
    <w:rsid w:val="00777DF1"/>
    <w:rsid w:val="007809A7"/>
    <w:rsid w:val="00780A6C"/>
    <w:rsid w:val="00781FE8"/>
    <w:rsid w:val="00782906"/>
    <w:rsid w:val="007833A0"/>
    <w:rsid w:val="00783F1E"/>
    <w:rsid w:val="00784685"/>
    <w:rsid w:val="00785BEE"/>
    <w:rsid w:val="007865B0"/>
    <w:rsid w:val="0078705E"/>
    <w:rsid w:val="007870D5"/>
    <w:rsid w:val="00787308"/>
    <w:rsid w:val="0078747B"/>
    <w:rsid w:val="007874FC"/>
    <w:rsid w:val="00787C82"/>
    <w:rsid w:val="0079051A"/>
    <w:rsid w:val="007929B6"/>
    <w:rsid w:val="00793CFF"/>
    <w:rsid w:val="00795F7A"/>
    <w:rsid w:val="00796801"/>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837"/>
    <w:rsid w:val="007B3CCD"/>
    <w:rsid w:val="007B4857"/>
    <w:rsid w:val="007B6C91"/>
    <w:rsid w:val="007B78CC"/>
    <w:rsid w:val="007C0FF5"/>
    <w:rsid w:val="007C1460"/>
    <w:rsid w:val="007C1BD7"/>
    <w:rsid w:val="007C23A9"/>
    <w:rsid w:val="007C2EB4"/>
    <w:rsid w:val="007C3707"/>
    <w:rsid w:val="007C4912"/>
    <w:rsid w:val="007C5FE4"/>
    <w:rsid w:val="007C6042"/>
    <w:rsid w:val="007C6471"/>
    <w:rsid w:val="007C67AA"/>
    <w:rsid w:val="007D0093"/>
    <w:rsid w:val="007D144E"/>
    <w:rsid w:val="007D1D05"/>
    <w:rsid w:val="007D459B"/>
    <w:rsid w:val="007D585E"/>
    <w:rsid w:val="007D5EBA"/>
    <w:rsid w:val="007D6D16"/>
    <w:rsid w:val="007D7CA8"/>
    <w:rsid w:val="007E0DA6"/>
    <w:rsid w:val="007E1175"/>
    <w:rsid w:val="007E12B5"/>
    <w:rsid w:val="007E2745"/>
    <w:rsid w:val="007E31A3"/>
    <w:rsid w:val="007E4D8B"/>
    <w:rsid w:val="007E5C68"/>
    <w:rsid w:val="007E605B"/>
    <w:rsid w:val="007E66CC"/>
    <w:rsid w:val="007E68FD"/>
    <w:rsid w:val="007F012C"/>
    <w:rsid w:val="007F1081"/>
    <w:rsid w:val="007F236B"/>
    <w:rsid w:val="007F2CFE"/>
    <w:rsid w:val="007F3C97"/>
    <w:rsid w:val="007F5AEC"/>
    <w:rsid w:val="007F7185"/>
    <w:rsid w:val="007F75AC"/>
    <w:rsid w:val="00800C2A"/>
    <w:rsid w:val="00801517"/>
    <w:rsid w:val="008019DF"/>
    <w:rsid w:val="0080215A"/>
    <w:rsid w:val="00802190"/>
    <w:rsid w:val="00805C79"/>
    <w:rsid w:val="008063FD"/>
    <w:rsid w:val="008065F1"/>
    <w:rsid w:val="00806914"/>
    <w:rsid w:val="00806B5D"/>
    <w:rsid w:val="00806CD6"/>
    <w:rsid w:val="00807088"/>
    <w:rsid w:val="008104EE"/>
    <w:rsid w:val="00812EBE"/>
    <w:rsid w:val="0081305D"/>
    <w:rsid w:val="00813812"/>
    <w:rsid w:val="00813C33"/>
    <w:rsid w:val="00817434"/>
    <w:rsid w:val="00817F52"/>
    <w:rsid w:val="00823226"/>
    <w:rsid w:val="00824115"/>
    <w:rsid w:val="008259BE"/>
    <w:rsid w:val="008259FA"/>
    <w:rsid w:val="008265B5"/>
    <w:rsid w:val="00826A73"/>
    <w:rsid w:val="00826B93"/>
    <w:rsid w:val="0083136F"/>
    <w:rsid w:val="00831B97"/>
    <w:rsid w:val="00832A4F"/>
    <w:rsid w:val="00832B4D"/>
    <w:rsid w:val="008339E0"/>
    <w:rsid w:val="00837A11"/>
    <w:rsid w:val="00840255"/>
    <w:rsid w:val="008403BA"/>
    <w:rsid w:val="008418C0"/>
    <w:rsid w:val="00842184"/>
    <w:rsid w:val="00844654"/>
    <w:rsid w:val="008449A9"/>
    <w:rsid w:val="00844F0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3AA8"/>
    <w:rsid w:val="008644F7"/>
    <w:rsid w:val="00865D2E"/>
    <w:rsid w:val="00866C12"/>
    <w:rsid w:val="00867211"/>
    <w:rsid w:val="00870FC8"/>
    <w:rsid w:val="008712F6"/>
    <w:rsid w:val="00871AD2"/>
    <w:rsid w:val="00872EFA"/>
    <w:rsid w:val="008735BD"/>
    <w:rsid w:val="00873DD6"/>
    <w:rsid w:val="00874F4E"/>
    <w:rsid w:val="00875FB5"/>
    <w:rsid w:val="008774D9"/>
    <w:rsid w:val="00877757"/>
    <w:rsid w:val="00877910"/>
    <w:rsid w:val="008807B4"/>
    <w:rsid w:val="008808FE"/>
    <w:rsid w:val="00880F8F"/>
    <w:rsid w:val="00881260"/>
    <w:rsid w:val="00883AF9"/>
    <w:rsid w:val="008867F2"/>
    <w:rsid w:val="008868BE"/>
    <w:rsid w:val="008875A9"/>
    <w:rsid w:val="00887803"/>
    <w:rsid w:val="00887991"/>
    <w:rsid w:val="008927A8"/>
    <w:rsid w:val="008929A9"/>
    <w:rsid w:val="00893F2D"/>
    <w:rsid w:val="0089543B"/>
    <w:rsid w:val="00895F12"/>
    <w:rsid w:val="008971A4"/>
    <w:rsid w:val="008971B9"/>
    <w:rsid w:val="008972B2"/>
    <w:rsid w:val="008A1ECD"/>
    <w:rsid w:val="008A2058"/>
    <w:rsid w:val="008A2C46"/>
    <w:rsid w:val="008A4572"/>
    <w:rsid w:val="008A46DE"/>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89B"/>
    <w:rsid w:val="008C6C9C"/>
    <w:rsid w:val="008C7BA3"/>
    <w:rsid w:val="008D15E0"/>
    <w:rsid w:val="008D1D63"/>
    <w:rsid w:val="008D27E4"/>
    <w:rsid w:val="008D2D74"/>
    <w:rsid w:val="008D3280"/>
    <w:rsid w:val="008D4426"/>
    <w:rsid w:val="008D4856"/>
    <w:rsid w:val="008D48BF"/>
    <w:rsid w:val="008D5794"/>
    <w:rsid w:val="008E079A"/>
    <w:rsid w:val="008E2DA8"/>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375"/>
    <w:rsid w:val="008F7B5C"/>
    <w:rsid w:val="00900419"/>
    <w:rsid w:val="00900452"/>
    <w:rsid w:val="009007EF"/>
    <w:rsid w:val="009019CC"/>
    <w:rsid w:val="009021DE"/>
    <w:rsid w:val="00903464"/>
    <w:rsid w:val="0090417A"/>
    <w:rsid w:val="00904AD4"/>
    <w:rsid w:val="00905C30"/>
    <w:rsid w:val="00905CDE"/>
    <w:rsid w:val="00906406"/>
    <w:rsid w:val="00906996"/>
    <w:rsid w:val="0090765F"/>
    <w:rsid w:val="009114C7"/>
    <w:rsid w:val="0091159A"/>
    <w:rsid w:val="00912967"/>
    <w:rsid w:val="00914B40"/>
    <w:rsid w:val="00915515"/>
    <w:rsid w:val="00915CA7"/>
    <w:rsid w:val="0091672F"/>
    <w:rsid w:val="009173F6"/>
    <w:rsid w:val="009175D2"/>
    <w:rsid w:val="00917C10"/>
    <w:rsid w:val="00921E25"/>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51B"/>
    <w:rsid w:val="00940612"/>
    <w:rsid w:val="009408B1"/>
    <w:rsid w:val="00941122"/>
    <w:rsid w:val="009419CF"/>
    <w:rsid w:val="00941E8C"/>
    <w:rsid w:val="00943A0A"/>
    <w:rsid w:val="00943A39"/>
    <w:rsid w:val="00945BBE"/>
    <w:rsid w:val="00950B5E"/>
    <w:rsid w:val="00950D92"/>
    <w:rsid w:val="0095107C"/>
    <w:rsid w:val="009521E3"/>
    <w:rsid w:val="0095368F"/>
    <w:rsid w:val="00954C36"/>
    <w:rsid w:val="0095611C"/>
    <w:rsid w:val="009617B5"/>
    <w:rsid w:val="00961FD8"/>
    <w:rsid w:val="0096378E"/>
    <w:rsid w:val="00963A79"/>
    <w:rsid w:val="00965121"/>
    <w:rsid w:val="00965B87"/>
    <w:rsid w:val="00966A36"/>
    <w:rsid w:val="0096727F"/>
    <w:rsid w:val="00967D04"/>
    <w:rsid w:val="00970087"/>
    <w:rsid w:val="009700B6"/>
    <w:rsid w:val="00970112"/>
    <w:rsid w:val="009713C7"/>
    <w:rsid w:val="0097142E"/>
    <w:rsid w:val="009718CE"/>
    <w:rsid w:val="00972069"/>
    <w:rsid w:val="00972584"/>
    <w:rsid w:val="00973303"/>
    <w:rsid w:val="00974051"/>
    <w:rsid w:val="00974253"/>
    <w:rsid w:val="009756D8"/>
    <w:rsid w:val="00976400"/>
    <w:rsid w:val="00977E3B"/>
    <w:rsid w:val="00977F88"/>
    <w:rsid w:val="009816C6"/>
    <w:rsid w:val="00981757"/>
    <w:rsid w:val="00982247"/>
    <w:rsid w:val="009824BB"/>
    <w:rsid w:val="00982B07"/>
    <w:rsid w:val="00985B58"/>
    <w:rsid w:val="00986909"/>
    <w:rsid w:val="00986F42"/>
    <w:rsid w:val="0098751E"/>
    <w:rsid w:val="0099234D"/>
    <w:rsid w:val="0099254C"/>
    <w:rsid w:val="00993E4D"/>
    <w:rsid w:val="00995745"/>
    <w:rsid w:val="0099694C"/>
    <w:rsid w:val="00997706"/>
    <w:rsid w:val="009A00B7"/>
    <w:rsid w:val="009A34BC"/>
    <w:rsid w:val="009A3C55"/>
    <w:rsid w:val="009A40FF"/>
    <w:rsid w:val="009A5CDF"/>
    <w:rsid w:val="009A671D"/>
    <w:rsid w:val="009B0418"/>
    <w:rsid w:val="009B3B1E"/>
    <w:rsid w:val="009B5C33"/>
    <w:rsid w:val="009B7522"/>
    <w:rsid w:val="009C303D"/>
    <w:rsid w:val="009C3F0A"/>
    <w:rsid w:val="009C4268"/>
    <w:rsid w:val="009C4E05"/>
    <w:rsid w:val="009C556C"/>
    <w:rsid w:val="009C58DA"/>
    <w:rsid w:val="009C6666"/>
    <w:rsid w:val="009C7399"/>
    <w:rsid w:val="009D0BCA"/>
    <w:rsid w:val="009D0BE0"/>
    <w:rsid w:val="009D1033"/>
    <w:rsid w:val="009D2D2A"/>
    <w:rsid w:val="009D3A6F"/>
    <w:rsid w:val="009D3DCA"/>
    <w:rsid w:val="009D417E"/>
    <w:rsid w:val="009D4633"/>
    <w:rsid w:val="009D51E7"/>
    <w:rsid w:val="009D66C5"/>
    <w:rsid w:val="009D6D79"/>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2AFD"/>
    <w:rsid w:val="009F409E"/>
    <w:rsid w:val="009F4D24"/>
    <w:rsid w:val="009F519F"/>
    <w:rsid w:val="009F53A1"/>
    <w:rsid w:val="009F5DD6"/>
    <w:rsid w:val="009F6BB4"/>
    <w:rsid w:val="009F7511"/>
    <w:rsid w:val="00A003C5"/>
    <w:rsid w:val="00A00D8D"/>
    <w:rsid w:val="00A019B6"/>
    <w:rsid w:val="00A01B8E"/>
    <w:rsid w:val="00A022AF"/>
    <w:rsid w:val="00A041BD"/>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2C59"/>
    <w:rsid w:val="00A337E3"/>
    <w:rsid w:val="00A33CE0"/>
    <w:rsid w:val="00A3431A"/>
    <w:rsid w:val="00A352A6"/>
    <w:rsid w:val="00A40F90"/>
    <w:rsid w:val="00A42233"/>
    <w:rsid w:val="00A426DC"/>
    <w:rsid w:val="00A42744"/>
    <w:rsid w:val="00A44269"/>
    <w:rsid w:val="00A4448B"/>
    <w:rsid w:val="00A44E86"/>
    <w:rsid w:val="00A4632E"/>
    <w:rsid w:val="00A47E29"/>
    <w:rsid w:val="00A50650"/>
    <w:rsid w:val="00A5070B"/>
    <w:rsid w:val="00A5074D"/>
    <w:rsid w:val="00A51C61"/>
    <w:rsid w:val="00A528B5"/>
    <w:rsid w:val="00A54527"/>
    <w:rsid w:val="00A545CD"/>
    <w:rsid w:val="00A55083"/>
    <w:rsid w:val="00A55ED1"/>
    <w:rsid w:val="00A57673"/>
    <w:rsid w:val="00A60365"/>
    <w:rsid w:val="00A61277"/>
    <w:rsid w:val="00A61BBA"/>
    <w:rsid w:val="00A61DEE"/>
    <w:rsid w:val="00A61E34"/>
    <w:rsid w:val="00A62E3A"/>
    <w:rsid w:val="00A63453"/>
    <w:rsid w:val="00A64CDB"/>
    <w:rsid w:val="00A671A9"/>
    <w:rsid w:val="00A71393"/>
    <w:rsid w:val="00A71FF0"/>
    <w:rsid w:val="00A738E8"/>
    <w:rsid w:val="00A74312"/>
    <w:rsid w:val="00A768F5"/>
    <w:rsid w:val="00A77092"/>
    <w:rsid w:val="00A80ABD"/>
    <w:rsid w:val="00A8122C"/>
    <w:rsid w:val="00A8286E"/>
    <w:rsid w:val="00A82E23"/>
    <w:rsid w:val="00A83F86"/>
    <w:rsid w:val="00A8407A"/>
    <w:rsid w:val="00A849A4"/>
    <w:rsid w:val="00A84AAC"/>
    <w:rsid w:val="00A85D8A"/>
    <w:rsid w:val="00A864EB"/>
    <w:rsid w:val="00A86CAE"/>
    <w:rsid w:val="00A87025"/>
    <w:rsid w:val="00A90473"/>
    <w:rsid w:val="00A91C4F"/>
    <w:rsid w:val="00A925A5"/>
    <w:rsid w:val="00A926FE"/>
    <w:rsid w:val="00A9382D"/>
    <w:rsid w:val="00A9433E"/>
    <w:rsid w:val="00A946C2"/>
    <w:rsid w:val="00A95E93"/>
    <w:rsid w:val="00A965EA"/>
    <w:rsid w:val="00A96F5D"/>
    <w:rsid w:val="00A972C5"/>
    <w:rsid w:val="00A97A33"/>
    <w:rsid w:val="00A97DB0"/>
    <w:rsid w:val="00AA10DC"/>
    <w:rsid w:val="00AA247F"/>
    <w:rsid w:val="00AA2747"/>
    <w:rsid w:val="00AA71AA"/>
    <w:rsid w:val="00AB06F6"/>
    <w:rsid w:val="00AB3ED5"/>
    <w:rsid w:val="00AB4639"/>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59FE"/>
    <w:rsid w:val="00AD5D94"/>
    <w:rsid w:val="00AD7F25"/>
    <w:rsid w:val="00AE320A"/>
    <w:rsid w:val="00AE53E2"/>
    <w:rsid w:val="00AE5A57"/>
    <w:rsid w:val="00AE5EB0"/>
    <w:rsid w:val="00AE6BA7"/>
    <w:rsid w:val="00AE7E52"/>
    <w:rsid w:val="00AF27D7"/>
    <w:rsid w:val="00AF2FA3"/>
    <w:rsid w:val="00AF3471"/>
    <w:rsid w:val="00AF3517"/>
    <w:rsid w:val="00AF3C54"/>
    <w:rsid w:val="00AF4035"/>
    <w:rsid w:val="00AF4169"/>
    <w:rsid w:val="00AF443B"/>
    <w:rsid w:val="00AF532B"/>
    <w:rsid w:val="00AF577D"/>
    <w:rsid w:val="00AF58A3"/>
    <w:rsid w:val="00B008CC"/>
    <w:rsid w:val="00B00BF0"/>
    <w:rsid w:val="00B04407"/>
    <w:rsid w:val="00B06A55"/>
    <w:rsid w:val="00B07316"/>
    <w:rsid w:val="00B1017D"/>
    <w:rsid w:val="00B125E0"/>
    <w:rsid w:val="00B12FD6"/>
    <w:rsid w:val="00B15AF1"/>
    <w:rsid w:val="00B16F8A"/>
    <w:rsid w:val="00B170E8"/>
    <w:rsid w:val="00B17166"/>
    <w:rsid w:val="00B17790"/>
    <w:rsid w:val="00B208C7"/>
    <w:rsid w:val="00B2287A"/>
    <w:rsid w:val="00B22A82"/>
    <w:rsid w:val="00B258D3"/>
    <w:rsid w:val="00B26B13"/>
    <w:rsid w:val="00B27298"/>
    <w:rsid w:val="00B308F0"/>
    <w:rsid w:val="00B321E4"/>
    <w:rsid w:val="00B32D2C"/>
    <w:rsid w:val="00B3316A"/>
    <w:rsid w:val="00B3405D"/>
    <w:rsid w:val="00B34243"/>
    <w:rsid w:val="00B354DB"/>
    <w:rsid w:val="00B36AEB"/>
    <w:rsid w:val="00B40091"/>
    <w:rsid w:val="00B42551"/>
    <w:rsid w:val="00B43903"/>
    <w:rsid w:val="00B444CD"/>
    <w:rsid w:val="00B45899"/>
    <w:rsid w:val="00B45B16"/>
    <w:rsid w:val="00B460A0"/>
    <w:rsid w:val="00B47EDD"/>
    <w:rsid w:val="00B502CC"/>
    <w:rsid w:val="00B51C1F"/>
    <w:rsid w:val="00B51F2F"/>
    <w:rsid w:val="00B52C04"/>
    <w:rsid w:val="00B54E57"/>
    <w:rsid w:val="00B5578D"/>
    <w:rsid w:val="00B5665C"/>
    <w:rsid w:val="00B60F77"/>
    <w:rsid w:val="00B6279F"/>
    <w:rsid w:val="00B627EE"/>
    <w:rsid w:val="00B63836"/>
    <w:rsid w:val="00B63B60"/>
    <w:rsid w:val="00B643D7"/>
    <w:rsid w:val="00B6471A"/>
    <w:rsid w:val="00B64E0A"/>
    <w:rsid w:val="00B650B5"/>
    <w:rsid w:val="00B66F8F"/>
    <w:rsid w:val="00B67CF4"/>
    <w:rsid w:val="00B67DCF"/>
    <w:rsid w:val="00B703C3"/>
    <w:rsid w:val="00B71B37"/>
    <w:rsid w:val="00B71DB1"/>
    <w:rsid w:val="00B72AC7"/>
    <w:rsid w:val="00B7372A"/>
    <w:rsid w:val="00B73CB5"/>
    <w:rsid w:val="00B74532"/>
    <w:rsid w:val="00B766E0"/>
    <w:rsid w:val="00B8480B"/>
    <w:rsid w:val="00B850A8"/>
    <w:rsid w:val="00B86127"/>
    <w:rsid w:val="00B871C4"/>
    <w:rsid w:val="00B91207"/>
    <w:rsid w:val="00B92748"/>
    <w:rsid w:val="00B93E92"/>
    <w:rsid w:val="00B9428E"/>
    <w:rsid w:val="00B94F09"/>
    <w:rsid w:val="00B95FC4"/>
    <w:rsid w:val="00B96FB6"/>
    <w:rsid w:val="00B974A2"/>
    <w:rsid w:val="00B97FC7"/>
    <w:rsid w:val="00BA06F2"/>
    <w:rsid w:val="00BA11AA"/>
    <w:rsid w:val="00BA15B7"/>
    <w:rsid w:val="00BA3338"/>
    <w:rsid w:val="00BA4489"/>
    <w:rsid w:val="00BA4961"/>
    <w:rsid w:val="00BA5A77"/>
    <w:rsid w:val="00BA5FE5"/>
    <w:rsid w:val="00BA6F97"/>
    <w:rsid w:val="00BA778B"/>
    <w:rsid w:val="00BA7897"/>
    <w:rsid w:val="00BA7B22"/>
    <w:rsid w:val="00BA7FAD"/>
    <w:rsid w:val="00BB13A9"/>
    <w:rsid w:val="00BB2202"/>
    <w:rsid w:val="00BB2931"/>
    <w:rsid w:val="00BB3361"/>
    <w:rsid w:val="00BB7796"/>
    <w:rsid w:val="00BC0096"/>
    <w:rsid w:val="00BC0732"/>
    <w:rsid w:val="00BC084F"/>
    <w:rsid w:val="00BC2650"/>
    <w:rsid w:val="00BC27FD"/>
    <w:rsid w:val="00BC2AA5"/>
    <w:rsid w:val="00BC2D66"/>
    <w:rsid w:val="00BC3DE7"/>
    <w:rsid w:val="00BC409A"/>
    <w:rsid w:val="00BC426C"/>
    <w:rsid w:val="00BC601C"/>
    <w:rsid w:val="00BC6C6C"/>
    <w:rsid w:val="00BC6FB1"/>
    <w:rsid w:val="00BD0026"/>
    <w:rsid w:val="00BD0971"/>
    <w:rsid w:val="00BD1577"/>
    <w:rsid w:val="00BD1D6D"/>
    <w:rsid w:val="00BD23D5"/>
    <w:rsid w:val="00BD4725"/>
    <w:rsid w:val="00BD530C"/>
    <w:rsid w:val="00BD55A5"/>
    <w:rsid w:val="00BD7A7B"/>
    <w:rsid w:val="00BD7B95"/>
    <w:rsid w:val="00BD7D14"/>
    <w:rsid w:val="00BE0B66"/>
    <w:rsid w:val="00BE2E34"/>
    <w:rsid w:val="00BE4D92"/>
    <w:rsid w:val="00BE706D"/>
    <w:rsid w:val="00BE707A"/>
    <w:rsid w:val="00BE7C79"/>
    <w:rsid w:val="00BF07EE"/>
    <w:rsid w:val="00BF257C"/>
    <w:rsid w:val="00BF3440"/>
    <w:rsid w:val="00BF5D85"/>
    <w:rsid w:val="00BF6388"/>
    <w:rsid w:val="00BF67F0"/>
    <w:rsid w:val="00BF68E4"/>
    <w:rsid w:val="00BF69CE"/>
    <w:rsid w:val="00BF79BE"/>
    <w:rsid w:val="00C012A3"/>
    <w:rsid w:val="00C01C80"/>
    <w:rsid w:val="00C030D3"/>
    <w:rsid w:val="00C037F9"/>
    <w:rsid w:val="00C03B2B"/>
    <w:rsid w:val="00C04EA7"/>
    <w:rsid w:val="00C04EB1"/>
    <w:rsid w:val="00C052C6"/>
    <w:rsid w:val="00C053CE"/>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22E9"/>
    <w:rsid w:val="00C34512"/>
    <w:rsid w:val="00C346F1"/>
    <w:rsid w:val="00C35159"/>
    <w:rsid w:val="00C35652"/>
    <w:rsid w:val="00C37369"/>
    <w:rsid w:val="00C37A36"/>
    <w:rsid w:val="00C37D92"/>
    <w:rsid w:val="00C41ECA"/>
    <w:rsid w:val="00C42758"/>
    <w:rsid w:val="00C447D2"/>
    <w:rsid w:val="00C45E82"/>
    <w:rsid w:val="00C4727B"/>
    <w:rsid w:val="00C4785D"/>
    <w:rsid w:val="00C50939"/>
    <w:rsid w:val="00C51037"/>
    <w:rsid w:val="00C514FA"/>
    <w:rsid w:val="00C51BA4"/>
    <w:rsid w:val="00C5386B"/>
    <w:rsid w:val="00C54D91"/>
    <w:rsid w:val="00C57C1A"/>
    <w:rsid w:val="00C57D82"/>
    <w:rsid w:val="00C6162E"/>
    <w:rsid w:val="00C61E7E"/>
    <w:rsid w:val="00C62681"/>
    <w:rsid w:val="00C62829"/>
    <w:rsid w:val="00C638BC"/>
    <w:rsid w:val="00C63BBD"/>
    <w:rsid w:val="00C63E82"/>
    <w:rsid w:val="00C63F05"/>
    <w:rsid w:val="00C6481C"/>
    <w:rsid w:val="00C652DE"/>
    <w:rsid w:val="00C72865"/>
    <w:rsid w:val="00C74443"/>
    <w:rsid w:val="00C74462"/>
    <w:rsid w:val="00C753A4"/>
    <w:rsid w:val="00C760CC"/>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0F7D"/>
    <w:rsid w:val="00CA1C74"/>
    <w:rsid w:val="00CA2319"/>
    <w:rsid w:val="00CA2C69"/>
    <w:rsid w:val="00CA4161"/>
    <w:rsid w:val="00CA427B"/>
    <w:rsid w:val="00CA430E"/>
    <w:rsid w:val="00CA5713"/>
    <w:rsid w:val="00CA658D"/>
    <w:rsid w:val="00CA658F"/>
    <w:rsid w:val="00CA7A15"/>
    <w:rsid w:val="00CA7BA5"/>
    <w:rsid w:val="00CB0A2B"/>
    <w:rsid w:val="00CB1CD8"/>
    <w:rsid w:val="00CB2820"/>
    <w:rsid w:val="00CB40ED"/>
    <w:rsid w:val="00CB4599"/>
    <w:rsid w:val="00CB5255"/>
    <w:rsid w:val="00CB584A"/>
    <w:rsid w:val="00CB5A75"/>
    <w:rsid w:val="00CB5DC8"/>
    <w:rsid w:val="00CC086A"/>
    <w:rsid w:val="00CC2175"/>
    <w:rsid w:val="00CC22BD"/>
    <w:rsid w:val="00CC2559"/>
    <w:rsid w:val="00CC52F7"/>
    <w:rsid w:val="00CC537F"/>
    <w:rsid w:val="00CC611B"/>
    <w:rsid w:val="00CC7082"/>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491E"/>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41E0"/>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2DE1"/>
    <w:rsid w:val="00D2438F"/>
    <w:rsid w:val="00D250D3"/>
    <w:rsid w:val="00D2545F"/>
    <w:rsid w:val="00D26D56"/>
    <w:rsid w:val="00D27841"/>
    <w:rsid w:val="00D27DB0"/>
    <w:rsid w:val="00D30A6A"/>
    <w:rsid w:val="00D3240A"/>
    <w:rsid w:val="00D33172"/>
    <w:rsid w:val="00D33445"/>
    <w:rsid w:val="00D34080"/>
    <w:rsid w:val="00D34696"/>
    <w:rsid w:val="00D35B25"/>
    <w:rsid w:val="00D36767"/>
    <w:rsid w:val="00D37D83"/>
    <w:rsid w:val="00D40B14"/>
    <w:rsid w:val="00D40C22"/>
    <w:rsid w:val="00D41A6C"/>
    <w:rsid w:val="00D41CDC"/>
    <w:rsid w:val="00D41E92"/>
    <w:rsid w:val="00D43A28"/>
    <w:rsid w:val="00D440D5"/>
    <w:rsid w:val="00D44F82"/>
    <w:rsid w:val="00D45DDC"/>
    <w:rsid w:val="00D45F9A"/>
    <w:rsid w:val="00D466AA"/>
    <w:rsid w:val="00D46BC7"/>
    <w:rsid w:val="00D50973"/>
    <w:rsid w:val="00D50C30"/>
    <w:rsid w:val="00D50F41"/>
    <w:rsid w:val="00D5178F"/>
    <w:rsid w:val="00D52BD8"/>
    <w:rsid w:val="00D5356C"/>
    <w:rsid w:val="00D536F9"/>
    <w:rsid w:val="00D55FE1"/>
    <w:rsid w:val="00D56190"/>
    <w:rsid w:val="00D568EF"/>
    <w:rsid w:val="00D56D15"/>
    <w:rsid w:val="00D57D58"/>
    <w:rsid w:val="00D6092F"/>
    <w:rsid w:val="00D61811"/>
    <w:rsid w:val="00D63403"/>
    <w:rsid w:val="00D641CF"/>
    <w:rsid w:val="00D67558"/>
    <w:rsid w:val="00D675EA"/>
    <w:rsid w:val="00D71521"/>
    <w:rsid w:val="00D730C7"/>
    <w:rsid w:val="00D74270"/>
    <w:rsid w:val="00D74284"/>
    <w:rsid w:val="00D74428"/>
    <w:rsid w:val="00D74EA2"/>
    <w:rsid w:val="00D7529F"/>
    <w:rsid w:val="00D75419"/>
    <w:rsid w:val="00D75A46"/>
    <w:rsid w:val="00D75F7A"/>
    <w:rsid w:val="00D770B9"/>
    <w:rsid w:val="00D83A32"/>
    <w:rsid w:val="00D840AC"/>
    <w:rsid w:val="00D8436D"/>
    <w:rsid w:val="00D84A8A"/>
    <w:rsid w:val="00D87B25"/>
    <w:rsid w:val="00D91236"/>
    <w:rsid w:val="00D92D59"/>
    <w:rsid w:val="00D9383C"/>
    <w:rsid w:val="00D93963"/>
    <w:rsid w:val="00D9505C"/>
    <w:rsid w:val="00D959D2"/>
    <w:rsid w:val="00D97CC6"/>
    <w:rsid w:val="00D97F71"/>
    <w:rsid w:val="00DA00B9"/>
    <w:rsid w:val="00DA0215"/>
    <w:rsid w:val="00DA137F"/>
    <w:rsid w:val="00DA1E00"/>
    <w:rsid w:val="00DA26C7"/>
    <w:rsid w:val="00DA2A44"/>
    <w:rsid w:val="00DA2D60"/>
    <w:rsid w:val="00DA41EB"/>
    <w:rsid w:val="00DA5B86"/>
    <w:rsid w:val="00DA67B7"/>
    <w:rsid w:val="00DA6A21"/>
    <w:rsid w:val="00DA7F22"/>
    <w:rsid w:val="00DB09AC"/>
    <w:rsid w:val="00DB25E3"/>
    <w:rsid w:val="00DB3175"/>
    <w:rsid w:val="00DB34A7"/>
    <w:rsid w:val="00DB384F"/>
    <w:rsid w:val="00DB4B09"/>
    <w:rsid w:val="00DB5DD7"/>
    <w:rsid w:val="00DB7467"/>
    <w:rsid w:val="00DB7700"/>
    <w:rsid w:val="00DC0591"/>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3B5"/>
    <w:rsid w:val="00DD570C"/>
    <w:rsid w:val="00DD609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5C85"/>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3FE5"/>
    <w:rsid w:val="00E0418C"/>
    <w:rsid w:val="00E05912"/>
    <w:rsid w:val="00E05E0D"/>
    <w:rsid w:val="00E061C7"/>
    <w:rsid w:val="00E071AB"/>
    <w:rsid w:val="00E10528"/>
    <w:rsid w:val="00E10695"/>
    <w:rsid w:val="00E10C27"/>
    <w:rsid w:val="00E12DD8"/>
    <w:rsid w:val="00E147DB"/>
    <w:rsid w:val="00E14F90"/>
    <w:rsid w:val="00E155A5"/>
    <w:rsid w:val="00E17187"/>
    <w:rsid w:val="00E17BB7"/>
    <w:rsid w:val="00E17D53"/>
    <w:rsid w:val="00E20215"/>
    <w:rsid w:val="00E20DB4"/>
    <w:rsid w:val="00E21FFC"/>
    <w:rsid w:val="00E22847"/>
    <w:rsid w:val="00E2290B"/>
    <w:rsid w:val="00E239FC"/>
    <w:rsid w:val="00E24F14"/>
    <w:rsid w:val="00E27AEB"/>
    <w:rsid w:val="00E30113"/>
    <w:rsid w:val="00E31891"/>
    <w:rsid w:val="00E32782"/>
    <w:rsid w:val="00E34464"/>
    <w:rsid w:val="00E359E2"/>
    <w:rsid w:val="00E35D42"/>
    <w:rsid w:val="00E36081"/>
    <w:rsid w:val="00E3648D"/>
    <w:rsid w:val="00E42EFD"/>
    <w:rsid w:val="00E443BD"/>
    <w:rsid w:val="00E44C36"/>
    <w:rsid w:val="00E4505F"/>
    <w:rsid w:val="00E46258"/>
    <w:rsid w:val="00E50AD6"/>
    <w:rsid w:val="00E51C38"/>
    <w:rsid w:val="00E54768"/>
    <w:rsid w:val="00E54C49"/>
    <w:rsid w:val="00E55E98"/>
    <w:rsid w:val="00E561E5"/>
    <w:rsid w:val="00E56773"/>
    <w:rsid w:val="00E5690A"/>
    <w:rsid w:val="00E57787"/>
    <w:rsid w:val="00E60256"/>
    <w:rsid w:val="00E60511"/>
    <w:rsid w:val="00E609BA"/>
    <w:rsid w:val="00E623A4"/>
    <w:rsid w:val="00E63E5A"/>
    <w:rsid w:val="00E644FC"/>
    <w:rsid w:val="00E655AB"/>
    <w:rsid w:val="00E66BAE"/>
    <w:rsid w:val="00E674B8"/>
    <w:rsid w:val="00E6784F"/>
    <w:rsid w:val="00E70F1F"/>
    <w:rsid w:val="00E75EC8"/>
    <w:rsid w:val="00E77D27"/>
    <w:rsid w:val="00E816CD"/>
    <w:rsid w:val="00E84025"/>
    <w:rsid w:val="00E84F25"/>
    <w:rsid w:val="00E85511"/>
    <w:rsid w:val="00E867FA"/>
    <w:rsid w:val="00E86EC2"/>
    <w:rsid w:val="00E90206"/>
    <w:rsid w:val="00E9075C"/>
    <w:rsid w:val="00E908C7"/>
    <w:rsid w:val="00E916F4"/>
    <w:rsid w:val="00E9201B"/>
    <w:rsid w:val="00E92075"/>
    <w:rsid w:val="00E92394"/>
    <w:rsid w:val="00E92B63"/>
    <w:rsid w:val="00E9341B"/>
    <w:rsid w:val="00E9685F"/>
    <w:rsid w:val="00E96F21"/>
    <w:rsid w:val="00E97ED0"/>
    <w:rsid w:val="00EA0843"/>
    <w:rsid w:val="00EA0B60"/>
    <w:rsid w:val="00EA124B"/>
    <w:rsid w:val="00EA2309"/>
    <w:rsid w:val="00EA26D4"/>
    <w:rsid w:val="00EA321C"/>
    <w:rsid w:val="00EA3BB0"/>
    <w:rsid w:val="00EA3D3F"/>
    <w:rsid w:val="00EA47DC"/>
    <w:rsid w:val="00EA497B"/>
    <w:rsid w:val="00EA565F"/>
    <w:rsid w:val="00EA643C"/>
    <w:rsid w:val="00EA7E4B"/>
    <w:rsid w:val="00EB0DBA"/>
    <w:rsid w:val="00EB1F38"/>
    <w:rsid w:val="00EB249D"/>
    <w:rsid w:val="00EB34A7"/>
    <w:rsid w:val="00EB35BD"/>
    <w:rsid w:val="00EB3E4F"/>
    <w:rsid w:val="00EB4C53"/>
    <w:rsid w:val="00EB4CE4"/>
    <w:rsid w:val="00EB5BBE"/>
    <w:rsid w:val="00EB69A5"/>
    <w:rsid w:val="00EB7414"/>
    <w:rsid w:val="00EB7590"/>
    <w:rsid w:val="00EB7856"/>
    <w:rsid w:val="00EC13DF"/>
    <w:rsid w:val="00EC3F9F"/>
    <w:rsid w:val="00EC3FF2"/>
    <w:rsid w:val="00EC45A5"/>
    <w:rsid w:val="00ED255F"/>
    <w:rsid w:val="00ED3210"/>
    <w:rsid w:val="00ED3567"/>
    <w:rsid w:val="00ED4779"/>
    <w:rsid w:val="00ED6355"/>
    <w:rsid w:val="00ED7C92"/>
    <w:rsid w:val="00EE0191"/>
    <w:rsid w:val="00EE1022"/>
    <w:rsid w:val="00EE1316"/>
    <w:rsid w:val="00EE30FF"/>
    <w:rsid w:val="00EE366C"/>
    <w:rsid w:val="00EE4EBA"/>
    <w:rsid w:val="00EE50D6"/>
    <w:rsid w:val="00EE5703"/>
    <w:rsid w:val="00EE64C0"/>
    <w:rsid w:val="00EE7202"/>
    <w:rsid w:val="00EE75C9"/>
    <w:rsid w:val="00EF00CD"/>
    <w:rsid w:val="00EF04B7"/>
    <w:rsid w:val="00EF0917"/>
    <w:rsid w:val="00EF17BD"/>
    <w:rsid w:val="00EF1B3E"/>
    <w:rsid w:val="00EF1E33"/>
    <w:rsid w:val="00EF2B7C"/>
    <w:rsid w:val="00EF2EC8"/>
    <w:rsid w:val="00EF4065"/>
    <w:rsid w:val="00EF6BA9"/>
    <w:rsid w:val="00F007D9"/>
    <w:rsid w:val="00F01934"/>
    <w:rsid w:val="00F0428F"/>
    <w:rsid w:val="00F04501"/>
    <w:rsid w:val="00F04AF9"/>
    <w:rsid w:val="00F07826"/>
    <w:rsid w:val="00F11271"/>
    <w:rsid w:val="00F123DA"/>
    <w:rsid w:val="00F14145"/>
    <w:rsid w:val="00F14B8F"/>
    <w:rsid w:val="00F15C7D"/>
    <w:rsid w:val="00F16203"/>
    <w:rsid w:val="00F1686C"/>
    <w:rsid w:val="00F17702"/>
    <w:rsid w:val="00F21448"/>
    <w:rsid w:val="00F231D3"/>
    <w:rsid w:val="00F239FA"/>
    <w:rsid w:val="00F24E9D"/>
    <w:rsid w:val="00F257F3"/>
    <w:rsid w:val="00F25D46"/>
    <w:rsid w:val="00F2625C"/>
    <w:rsid w:val="00F26734"/>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45F9"/>
    <w:rsid w:val="00F45416"/>
    <w:rsid w:val="00F460A1"/>
    <w:rsid w:val="00F479A5"/>
    <w:rsid w:val="00F47F22"/>
    <w:rsid w:val="00F50587"/>
    <w:rsid w:val="00F52565"/>
    <w:rsid w:val="00F533B8"/>
    <w:rsid w:val="00F53640"/>
    <w:rsid w:val="00F559C5"/>
    <w:rsid w:val="00F57AFF"/>
    <w:rsid w:val="00F605E5"/>
    <w:rsid w:val="00F60ED0"/>
    <w:rsid w:val="00F61B23"/>
    <w:rsid w:val="00F62D48"/>
    <w:rsid w:val="00F630BD"/>
    <w:rsid w:val="00F63B95"/>
    <w:rsid w:val="00F63E53"/>
    <w:rsid w:val="00F64B08"/>
    <w:rsid w:val="00F65910"/>
    <w:rsid w:val="00F663CD"/>
    <w:rsid w:val="00F66CA2"/>
    <w:rsid w:val="00F67833"/>
    <w:rsid w:val="00F67841"/>
    <w:rsid w:val="00F70904"/>
    <w:rsid w:val="00F70F1E"/>
    <w:rsid w:val="00F70F3F"/>
    <w:rsid w:val="00F711FE"/>
    <w:rsid w:val="00F71610"/>
    <w:rsid w:val="00F7385B"/>
    <w:rsid w:val="00F741C5"/>
    <w:rsid w:val="00F742C7"/>
    <w:rsid w:val="00F7455A"/>
    <w:rsid w:val="00F753EE"/>
    <w:rsid w:val="00F757E1"/>
    <w:rsid w:val="00F7697C"/>
    <w:rsid w:val="00F77037"/>
    <w:rsid w:val="00F7799D"/>
    <w:rsid w:val="00F77FC8"/>
    <w:rsid w:val="00F801BC"/>
    <w:rsid w:val="00F80AF1"/>
    <w:rsid w:val="00F81909"/>
    <w:rsid w:val="00F81C89"/>
    <w:rsid w:val="00F81FDC"/>
    <w:rsid w:val="00F84BD6"/>
    <w:rsid w:val="00F85F45"/>
    <w:rsid w:val="00F87AEF"/>
    <w:rsid w:val="00F907B4"/>
    <w:rsid w:val="00F91381"/>
    <w:rsid w:val="00F92257"/>
    <w:rsid w:val="00F927DE"/>
    <w:rsid w:val="00F92967"/>
    <w:rsid w:val="00F92CD4"/>
    <w:rsid w:val="00F93041"/>
    <w:rsid w:val="00F93B2C"/>
    <w:rsid w:val="00F9418A"/>
    <w:rsid w:val="00F952C5"/>
    <w:rsid w:val="00F95753"/>
    <w:rsid w:val="00F95C0B"/>
    <w:rsid w:val="00F96080"/>
    <w:rsid w:val="00F9644E"/>
    <w:rsid w:val="00F970B9"/>
    <w:rsid w:val="00F9793F"/>
    <w:rsid w:val="00F97EA7"/>
    <w:rsid w:val="00FA1B66"/>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3AF6"/>
    <w:rsid w:val="00FC71A8"/>
    <w:rsid w:val="00FC73A7"/>
    <w:rsid w:val="00FD1AF3"/>
    <w:rsid w:val="00FD2BDE"/>
    <w:rsid w:val="00FD2EF9"/>
    <w:rsid w:val="00FD395B"/>
    <w:rsid w:val="00FD424A"/>
    <w:rsid w:val="00FD489A"/>
    <w:rsid w:val="00FD5486"/>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4FE"/>
    <w:rsid w:val="00FF5658"/>
    <w:rsid w:val="00FF5E2C"/>
    <w:rsid w:val="00FF652B"/>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aliases w:val="Table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TAL">
    <w:name w:val="TAL"/>
    <w:basedOn w:val="a"/>
    <w:link w:val="TALCar"/>
    <w:qFormat/>
    <w:rsid w:val="00E17D53"/>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17D53"/>
    <w:rPr>
      <w:rFonts w:ascii="Arial" w:eastAsia="Times New Roman"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14524">
      <w:bodyDiv w:val="1"/>
      <w:marLeft w:val="0"/>
      <w:marRight w:val="0"/>
      <w:marTop w:val="0"/>
      <w:marBottom w:val="0"/>
      <w:divBdr>
        <w:top w:val="none" w:sz="0" w:space="0" w:color="auto"/>
        <w:left w:val="none" w:sz="0" w:space="0" w:color="auto"/>
        <w:bottom w:val="none" w:sz="0" w:space="0" w:color="auto"/>
        <w:right w:val="none" w:sz="0" w:space="0" w:color="auto"/>
      </w:divBdr>
      <w:divsChild>
        <w:div w:id="729042823">
          <w:marLeft w:val="1800"/>
          <w:marRight w:val="0"/>
          <w:marTop w:val="6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38E1-1333-40AE-B17C-48B18B06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17718</TotalTime>
  <Pages>2</Pages>
  <Words>493</Words>
  <Characters>2812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1589</cp:revision>
  <dcterms:created xsi:type="dcterms:W3CDTF">2019-04-30T06:30:00Z</dcterms:created>
  <dcterms:modified xsi:type="dcterms:W3CDTF">2025-02-07T05:47:00Z</dcterms:modified>
</cp:coreProperties>
</file>